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8460CF" w14:textId="2EFA2CA6" w:rsidR="00E91066" w:rsidRPr="000F4208" w:rsidRDefault="000F4208">
      <w:pPr>
        <w:spacing w:after="0" w:line="276" w:lineRule="auto"/>
        <w:ind w:firstLine="720"/>
        <w:jc w:val="center"/>
        <w:rPr>
          <w:rFonts w:ascii="Sylfaen" w:eastAsia="Sylfaen" w:hAnsi="Sylfaen" w:cs="Sylfaen"/>
          <w:b/>
          <w:sz w:val="28"/>
          <w:lang w:val="ka-GE"/>
        </w:rPr>
      </w:pPr>
      <w:r>
        <w:rPr>
          <w:rFonts w:ascii="Sylfaen" w:eastAsia="Sylfaen" w:hAnsi="Sylfaen" w:cs="Sylfaen"/>
          <w:b/>
          <w:sz w:val="28"/>
          <w:lang w:val="ka-GE"/>
        </w:rPr>
        <w:t>რისკების რეესტრი</w:t>
      </w:r>
    </w:p>
    <w:p w14:paraId="59829BAC" w14:textId="77777777" w:rsidR="00E91066" w:rsidRDefault="00E91066">
      <w:pPr>
        <w:spacing w:after="0" w:line="276" w:lineRule="auto"/>
        <w:ind w:firstLine="720"/>
        <w:jc w:val="both"/>
        <w:rPr>
          <w:rFonts w:ascii="Sylfaen" w:eastAsia="Sylfaen" w:hAnsi="Sylfaen" w:cs="Sylfaen"/>
          <w:b/>
          <w:sz w:val="28"/>
        </w:rPr>
      </w:pPr>
    </w:p>
    <w:p w14:paraId="029AF15A" w14:textId="77777777" w:rsidR="00E91066" w:rsidRDefault="00E319FC">
      <w:pPr>
        <w:spacing w:after="0" w:line="276" w:lineRule="auto"/>
        <w:ind w:firstLine="720"/>
        <w:jc w:val="both"/>
        <w:rPr>
          <w:rFonts w:ascii="Sylfaen" w:eastAsia="Sylfaen" w:hAnsi="Sylfaen" w:cs="Sylfaen"/>
          <w:sz w:val="24"/>
        </w:rPr>
      </w:pPr>
      <w:r>
        <w:rPr>
          <w:rFonts w:ascii="Sylfaen" w:eastAsia="Sylfaen" w:hAnsi="Sylfaen" w:cs="Sylfaen"/>
          <w:sz w:val="24"/>
        </w:rPr>
        <w:t>ყველა მხარჯავ დაწესებულებაში ბიზნესპროცესების განხორციელება ყოველთვის მიმდინარეობს თანდაყოლილი რისკების თანხლებით. მათი შემცირება უნდა მოხდეს გარკვეული კონტროლის ღონისძიებების განხორციელებით.</w:t>
      </w:r>
    </w:p>
    <w:p w14:paraId="0D29B156" w14:textId="77777777" w:rsidR="00E91066" w:rsidRDefault="00E319FC">
      <w:pPr>
        <w:spacing w:after="0" w:line="276" w:lineRule="auto"/>
        <w:ind w:firstLine="720"/>
        <w:jc w:val="both"/>
        <w:rPr>
          <w:rFonts w:ascii="Sylfaen" w:eastAsia="Sylfaen" w:hAnsi="Sylfaen" w:cs="Sylfaen"/>
          <w:sz w:val="24"/>
        </w:rPr>
      </w:pPr>
      <w:r>
        <w:rPr>
          <w:rFonts w:ascii="Sylfaen" w:eastAsia="Sylfaen" w:hAnsi="Sylfaen" w:cs="Sylfaen"/>
          <w:sz w:val="24"/>
        </w:rPr>
        <w:t>რისკებს სჭირდება იდენტიფიცირება და მართვა. რა თქმა უნდა, რისკების სრულად აღმოფხვრა შეუძლებელია, ამიტომ დაწესებულებამ უნდა დაადგინოს საკუთარი „რისკის მადა“, რაც გულისხმობს რისკის მისაღები  დონის დადგენას.</w:t>
      </w:r>
    </w:p>
    <w:p w14:paraId="1384E718" w14:textId="77777777" w:rsidR="00E91066" w:rsidRDefault="00E319FC">
      <w:pPr>
        <w:spacing w:after="0" w:line="276" w:lineRule="auto"/>
        <w:ind w:firstLine="720"/>
        <w:jc w:val="both"/>
        <w:rPr>
          <w:rFonts w:ascii="Sylfaen" w:eastAsia="Sylfaen" w:hAnsi="Sylfaen" w:cs="Sylfaen"/>
          <w:sz w:val="24"/>
        </w:rPr>
      </w:pPr>
      <w:r>
        <w:rPr>
          <w:rFonts w:ascii="Sylfaen" w:eastAsia="Sylfaen" w:hAnsi="Sylfaen" w:cs="Sylfaen"/>
          <w:sz w:val="24"/>
        </w:rPr>
        <w:t>შიდა აუდიტის დეპარტამენტი თავის საქმიანობას ახორციელებს სახელმწიფო შიდა ფინანსური კონტროლის შესახებ საქართველოს კანონის მოთხოვნების გათვალისწინებით და ცდილობს ამ კანონის</w:t>
      </w:r>
      <w:r w:rsidR="00CC1BB7">
        <w:rPr>
          <w:rFonts w:ascii="Sylfaen" w:eastAsia="Sylfaen" w:hAnsi="Sylfaen" w:cs="Sylfaen"/>
          <w:sz w:val="24"/>
          <w:lang w:val="ka-GE"/>
        </w:rPr>
        <w:t xml:space="preserve"> მოთხოვნების</w:t>
      </w:r>
      <w:r>
        <w:rPr>
          <w:rFonts w:ascii="Sylfaen" w:eastAsia="Sylfaen" w:hAnsi="Sylfaen" w:cs="Sylfaen"/>
          <w:sz w:val="24"/>
        </w:rPr>
        <w:t xml:space="preserve"> სამინისტროს ცხოვრებაში დამკვიდრებას.</w:t>
      </w:r>
    </w:p>
    <w:p w14:paraId="6CA24CB0" w14:textId="77777777" w:rsidR="00E91066" w:rsidRDefault="00E319FC">
      <w:pPr>
        <w:spacing w:after="0" w:line="276" w:lineRule="auto"/>
        <w:ind w:firstLine="720"/>
        <w:jc w:val="both"/>
        <w:rPr>
          <w:rFonts w:ascii="Sylfaen" w:eastAsia="Sylfaen" w:hAnsi="Sylfaen" w:cs="Sylfaen"/>
          <w:sz w:val="24"/>
        </w:rPr>
      </w:pPr>
      <w:r>
        <w:rPr>
          <w:rFonts w:ascii="Sylfaen" w:eastAsia="Sylfaen" w:hAnsi="Sylfaen" w:cs="Sylfaen"/>
          <w:sz w:val="24"/>
        </w:rPr>
        <w:t xml:space="preserve">სახელმწიფო შიდა ფინანსური </w:t>
      </w:r>
      <w:r>
        <w:rPr>
          <w:rFonts w:ascii="Sylfaen" w:eastAsia="Sylfaen" w:hAnsi="Sylfaen" w:cs="Sylfaen"/>
          <w:b/>
          <w:sz w:val="24"/>
        </w:rPr>
        <w:t>კონტროლის სისტემა</w:t>
      </w:r>
      <w:r>
        <w:rPr>
          <w:rFonts w:ascii="Sylfaen" w:eastAsia="Sylfaen" w:hAnsi="Sylfaen" w:cs="Sylfaen"/>
          <w:sz w:val="24"/>
        </w:rPr>
        <w:t>, როგორც ცნობილია, მოიცავს:</w:t>
      </w:r>
    </w:p>
    <w:p w14:paraId="2964E9BF" w14:textId="77777777" w:rsidR="00E91066" w:rsidRDefault="00E319FC">
      <w:pPr>
        <w:spacing w:after="0" w:line="276" w:lineRule="auto"/>
        <w:ind w:firstLine="720"/>
        <w:jc w:val="both"/>
        <w:rPr>
          <w:rFonts w:ascii="Sylfaen" w:eastAsia="Sylfaen" w:hAnsi="Sylfaen" w:cs="Sylfaen"/>
          <w:sz w:val="24"/>
        </w:rPr>
      </w:pPr>
      <w:r>
        <w:rPr>
          <w:rFonts w:ascii="Sylfaen" w:eastAsia="Sylfaen" w:hAnsi="Sylfaen" w:cs="Sylfaen"/>
          <w:sz w:val="24"/>
        </w:rPr>
        <w:t>ა) ფინანსურ მართვას და კონტროლს;</w:t>
      </w:r>
    </w:p>
    <w:p w14:paraId="1F68128A" w14:textId="77777777" w:rsidR="00E91066" w:rsidRDefault="00E319FC">
      <w:pPr>
        <w:spacing w:after="0" w:line="276" w:lineRule="auto"/>
        <w:ind w:firstLine="720"/>
        <w:jc w:val="both"/>
        <w:rPr>
          <w:rFonts w:ascii="Sylfaen" w:eastAsia="Sylfaen" w:hAnsi="Sylfaen" w:cs="Sylfaen"/>
          <w:sz w:val="24"/>
        </w:rPr>
      </w:pPr>
      <w:r>
        <w:rPr>
          <w:rFonts w:ascii="Sylfaen" w:eastAsia="Sylfaen" w:hAnsi="Sylfaen" w:cs="Sylfaen"/>
          <w:sz w:val="24"/>
        </w:rPr>
        <w:t>ბ) შიდა აუდიტს;</w:t>
      </w:r>
    </w:p>
    <w:p w14:paraId="769BFCEA" w14:textId="77777777" w:rsidR="00E91066" w:rsidRDefault="00E319FC">
      <w:pPr>
        <w:spacing w:after="0" w:line="276" w:lineRule="auto"/>
        <w:ind w:firstLine="720"/>
        <w:jc w:val="both"/>
        <w:rPr>
          <w:rFonts w:ascii="Sylfaen" w:eastAsia="Sylfaen" w:hAnsi="Sylfaen" w:cs="Sylfaen"/>
          <w:sz w:val="24"/>
        </w:rPr>
      </w:pPr>
      <w:r>
        <w:rPr>
          <w:rFonts w:ascii="Sylfaen" w:eastAsia="Sylfaen" w:hAnsi="Sylfaen" w:cs="Sylfaen"/>
          <w:sz w:val="24"/>
        </w:rPr>
        <w:t>გ) ჰარმონიზაციის ცენტრს.</w:t>
      </w:r>
    </w:p>
    <w:p w14:paraId="59429378" w14:textId="77777777" w:rsidR="00E91066" w:rsidRDefault="00E319FC">
      <w:pPr>
        <w:spacing w:after="0" w:line="276" w:lineRule="auto"/>
        <w:ind w:firstLine="720"/>
        <w:jc w:val="both"/>
        <w:rPr>
          <w:rFonts w:ascii="Sylfaen" w:eastAsia="Sylfaen" w:hAnsi="Sylfaen" w:cs="Sylfaen"/>
          <w:sz w:val="24"/>
        </w:rPr>
      </w:pPr>
      <w:r>
        <w:rPr>
          <w:rFonts w:ascii="Sylfaen" w:eastAsia="Sylfaen" w:hAnsi="Sylfaen" w:cs="Sylfaen"/>
          <w:sz w:val="24"/>
        </w:rPr>
        <w:t>აუდიტორული მიგნებები მოიცავენ შემდეგ კომპონენტებს:</w:t>
      </w:r>
    </w:p>
    <w:p w14:paraId="6A20432D" w14:textId="77777777" w:rsidR="00E91066" w:rsidRDefault="00E319FC">
      <w:pPr>
        <w:numPr>
          <w:ilvl w:val="0"/>
          <w:numId w:val="1"/>
        </w:numPr>
        <w:spacing w:after="0" w:line="276" w:lineRule="auto"/>
        <w:ind w:firstLine="720"/>
        <w:jc w:val="both"/>
        <w:rPr>
          <w:rFonts w:ascii="Sylfaen" w:eastAsia="Sylfaen" w:hAnsi="Sylfaen" w:cs="Sylfaen"/>
          <w:sz w:val="24"/>
        </w:rPr>
      </w:pPr>
      <w:r>
        <w:rPr>
          <w:rFonts w:ascii="Sylfaen" w:eastAsia="Sylfaen" w:hAnsi="Sylfaen" w:cs="Sylfaen"/>
          <w:sz w:val="24"/>
        </w:rPr>
        <w:t>კრიტერიუმი;</w:t>
      </w:r>
    </w:p>
    <w:p w14:paraId="72BDF45B" w14:textId="77777777" w:rsidR="00E91066" w:rsidRDefault="00E319FC">
      <w:pPr>
        <w:numPr>
          <w:ilvl w:val="0"/>
          <w:numId w:val="1"/>
        </w:numPr>
        <w:spacing w:after="0" w:line="276" w:lineRule="auto"/>
        <w:ind w:firstLine="720"/>
        <w:jc w:val="both"/>
        <w:rPr>
          <w:rFonts w:ascii="Sylfaen" w:eastAsia="Sylfaen" w:hAnsi="Sylfaen" w:cs="Sylfaen"/>
          <w:sz w:val="24"/>
        </w:rPr>
      </w:pPr>
      <w:r>
        <w:rPr>
          <w:rFonts w:ascii="Sylfaen" w:eastAsia="Sylfaen" w:hAnsi="Sylfaen" w:cs="Sylfaen"/>
          <w:sz w:val="24"/>
        </w:rPr>
        <w:t>არსებული მდგომარეობა;</w:t>
      </w:r>
    </w:p>
    <w:p w14:paraId="7C542D2F" w14:textId="77777777" w:rsidR="00E91066" w:rsidRDefault="00E319FC">
      <w:pPr>
        <w:numPr>
          <w:ilvl w:val="0"/>
          <w:numId w:val="1"/>
        </w:numPr>
        <w:spacing w:after="0" w:line="276" w:lineRule="auto"/>
        <w:ind w:firstLine="720"/>
        <w:jc w:val="both"/>
        <w:rPr>
          <w:rFonts w:ascii="Sylfaen" w:eastAsia="Sylfaen" w:hAnsi="Sylfaen" w:cs="Sylfaen"/>
          <w:sz w:val="24"/>
        </w:rPr>
      </w:pPr>
      <w:r>
        <w:rPr>
          <w:rFonts w:ascii="Sylfaen" w:eastAsia="Sylfaen" w:hAnsi="Sylfaen" w:cs="Sylfaen"/>
          <w:sz w:val="24"/>
        </w:rPr>
        <w:t>მიზეზი;</w:t>
      </w:r>
    </w:p>
    <w:p w14:paraId="44565418" w14:textId="77777777" w:rsidR="00E91066" w:rsidRDefault="00E319FC">
      <w:pPr>
        <w:numPr>
          <w:ilvl w:val="0"/>
          <w:numId w:val="1"/>
        </w:numPr>
        <w:spacing w:after="0" w:line="276" w:lineRule="auto"/>
        <w:ind w:firstLine="720"/>
        <w:jc w:val="both"/>
        <w:rPr>
          <w:rFonts w:ascii="Sylfaen" w:eastAsia="Sylfaen" w:hAnsi="Sylfaen" w:cs="Sylfaen"/>
          <w:sz w:val="24"/>
        </w:rPr>
      </w:pPr>
      <w:r>
        <w:rPr>
          <w:rFonts w:ascii="Sylfaen" w:eastAsia="Sylfaen" w:hAnsi="Sylfaen" w:cs="Sylfaen"/>
          <w:sz w:val="24"/>
        </w:rPr>
        <w:t>რეკომენდაცია.</w:t>
      </w:r>
    </w:p>
    <w:p w14:paraId="3EE4E579" w14:textId="77777777" w:rsidR="00E91066" w:rsidRDefault="00CC1BB7">
      <w:pPr>
        <w:spacing w:after="0" w:line="276" w:lineRule="auto"/>
        <w:ind w:firstLine="720"/>
        <w:jc w:val="both"/>
        <w:rPr>
          <w:rFonts w:ascii="Sylfaen" w:eastAsia="Sylfaen" w:hAnsi="Sylfaen" w:cs="Sylfaen"/>
          <w:sz w:val="24"/>
        </w:rPr>
      </w:pPr>
      <w:r>
        <w:rPr>
          <w:rFonts w:ascii="Sylfaen" w:eastAsia="Sylfaen" w:hAnsi="Sylfaen" w:cs="Sylfaen"/>
          <w:sz w:val="24"/>
          <w:lang w:val="ka-GE"/>
        </w:rPr>
        <w:t xml:space="preserve">ჩვენ მიერ </w:t>
      </w:r>
      <w:r w:rsidR="00E319FC">
        <w:rPr>
          <w:rFonts w:ascii="Sylfaen" w:eastAsia="Sylfaen" w:hAnsi="Sylfaen" w:cs="Sylfaen"/>
          <w:sz w:val="24"/>
        </w:rPr>
        <w:t>აუდიტის კრიტერიუმებად, თითქმის ყველა შემთხვევაში, გამოყენებულია კანონმდებლობა, რეგულაციები და საუკეთესო პრაქტიკა. კრიტერიუმებმა პასუხი უნდა გასცენ შეკითხვას: „რა უნდა იყოს“;</w:t>
      </w:r>
    </w:p>
    <w:p w14:paraId="6E443B1B" w14:textId="77777777" w:rsidR="00E91066" w:rsidRDefault="00E319FC">
      <w:pPr>
        <w:spacing w:after="0" w:line="276" w:lineRule="auto"/>
        <w:ind w:firstLine="720"/>
        <w:jc w:val="both"/>
        <w:rPr>
          <w:rFonts w:ascii="Sylfaen" w:eastAsia="Sylfaen" w:hAnsi="Sylfaen" w:cs="Sylfaen"/>
          <w:sz w:val="24"/>
        </w:rPr>
      </w:pPr>
      <w:r>
        <w:rPr>
          <w:rFonts w:ascii="Sylfaen" w:eastAsia="Sylfaen" w:hAnsi="Sylfaen" w:cs="Sylfaen"/>
          <w:sz w:val="24"/>
        </w:rPr>
        <w:t>არსებული მდგომარეობა პასუხობს კითხვას: "რა არის ფაქტობრივად";</w:t>
      </w:r>
    </w:p>
    <w:p w14:paraId="4A9C6714" w14:textId="77777777" w:rsidR="00E91066" w:rsidRDefault="00E319FC">
      <w:pPr>
        <w:spacing w:after="0" w:line="276" w:lineRule="auto"/>
        <w:ind w:firstLine="720"/>
        <w:jc w:val="both"/>
        <w:rPr>
          <w:rFonts w:ascii="Sylfaen" w:eastAsia="Sylfaen" w:hAnsi="Sylfaen" w:cs="Sylfaen"/>
          <w:sz w:val="24"/>
        </w:rPr>
      </w:pPr>
      <w:r>
        <w:rPr>
          <w:rFonts w:ascii="Sylfaen" w:eastAsia="Sylfaen" w:hAnsi="Sylfaen" w:cs="Sylfaen"/>
          <w:sz w:val="24"/>
        </w:rPr>
        <w:t>მიზეზი აღწერს, რატომ არ შეესაბამება არსებული მდგომარეობა კრიტერიუმს, ხოლო ძირეული მიზეზის განსაზღვრა ემსახურება გამომწვევი სიღრმისეული მიზეზების დადგენასა და აღმოფხვრას, იმავე მიზეზით განპირობებული შემთხვევების პრევენციისათვის;</w:t>
      </w:r>
    </w:p>
    <w:p w14:paraId="6D2B563C" w14:textId="77777777" w:rsidR="00E91066" w:rsidRDefault="00E319FC">
      <w:pPr>
        <w:spacing w:after="0" w:line="276" w:lineRule="auto"/>
        <w:ind w:firstLine="720"/>
        <w:jc w:val="both"/>
        <w:rPr>
          <w:rFonts w:ascii="Sylfaen" w:eastAsia="Sylfaen" w:hAnsi="Sylfaen" w:cs="Sylfaen"/>
          <w:sz w:val="24"/>
        </w:rPr>
      </w:pPr>
      <w:r>
        <w:rPr>
          <w:rFonts w:ascii="Sylfaen" w:eastAsia="Sylfaen" w:hAnsi="Sylfaen" w:cs="Sylfaen"/>
          <w:sz w:val="24"/>
        </w:rPr>
        <w:t>შიდა აუდიტორთა მიერ რეკომენდაცია გაიცემა ხარვეზის გამოსწორების/გაუმჯობესების მიზნით.</w:t>
      </w:r>
    </w:p>
    <w:p w14:paraId="3298322F" w14:textId="77777777" w:rsidR="00E91066" w:rsidRDefault="00E319FC">
      <w:pPr>
        <w:spacing w:after="0" w:line="276" w:lineRule="auto"/>
        <w:ind w:firstLine="720"/>
        <w:jc w:val="both"/>
        <w:rPr>
          <w:rFonts w:ascii="Sylfaen" w:eastAsia="Sylfaen" w:hAnsi="Sylfaen" w:cs="Sylfaen"/>
          <w:sz w:val="24"/>
        </w:rPr>
      </w:pPr>
      <w:r>
        <w:rPr>
          <w:rFonts w:ascii="Sylfaen" w:eastAsia="Sylfaen" w:hAnsi="Sylfaen" w:cs="Sylfaen"/>
          <w:sz w:val="24"/>
        </w:rPr>
        <w:t xml:space="preserve">ზემოაღნიშნულიდან გამომდინარე და მინისტრის უშუალო დავალებების საფუძველზე, დეპარტამენტი სწავლობდა პროცესებს, ავლენდა ნაკლოვანებებს და </w:t>
      </w:r>
      <w:r>
        <w:rPr>
          <w:rFonts w:ascii="Sylfaen" w:eastAsia="Sylfaen" w:hAnsi="Sylfaen" w:cs="Sylfaen"/>
          <w:sz w:val="24"/>
        </w:rPr>
        <w:lastRenderedPageBreak/>
        <w:t>აწარმოებდა პროფესიულ მსჯელობას, პროფესიული სკეპტიციზმის პრინციპის აუცილებელი დაცვით.</w:t>
      </w:r>
    </w:p>
    <w:p w14:paraId="13CA0E9E" w14:textId="77777777" w:rsidR="00E91066" w:rsidRDefault="00E319FC">
      <w:pPr>
        <w:spacing w:after="0" w:line="276" w:lineRule="auto"/>
        <w:ind w:firstLine="720"/>
        <w:jc w:val="both"/>
        <w:rPr>
          <w:rFonts w:ascii="Sylfaen" w:eastAsia="Sylfaen" w:hAnsi="Sylfaen" w:cs="Sylfaen"/>
          <w:sz w:val="24"/>
        </w:rPr>
      </w:pPr>
      <w:r>
        <w:rPr>
          <w:rFonts w:ascii="Sylfaen" w:eastAsia="Sylfaen" w:hAnsi="Sylfaen" w:cs="Sylfaen"/>
          <w:sz w:val="24"/>
        </w:rPr>
        <w:t xml:space="preserve">ამავდროულად, დეპარტამენტი არ კარგავდა თვითკრიტიკას და სწორედ ამიტომ შეიმუშავა </w:t>
      </w:r>
      <w:r w:rsidR="00CC1BB7">
        <w:rPr>
          <w:rFonts w:ascii="Sylfaen" w:eastAsia="Sylfaen" w:hAnsi="Sylfaen" w:cs="Sylfaen"/>
          <w:sz w:val="24"/>
          <w:lang w:val="ka-GE"/>
        </w:rPr>
        <w:t xml:space="preserve">საქმიანობის </w:t>
      </w:r>
      <w:r>
        <w:rPr>
          <w:rFonts w:ascii="Sylfaen" w:eastAsia="Sylfaen" w:hAnsi="Sylfaen" w:cs="Sylfaen"/>
          <w:sz w:val="24"/>
        </w:rPr>
        <w:t>ხარისხის უზრუნველყოფისა და გაუმჯობესების პროგრამა და 2016-2018 წწ სტრატეგიული გეგმა შეცვალა 2018-2020წწ სტრატეგიული გეგმით.</w:t>
      </w:r>
    </w:p>
    <w:p w14:paraId="499F7932" w14:textId="77777777" w:rsidR="00E91066" w:rsidRDefault="00E319FC">
      <w:pPr>
        <w:spacing w:after="0" w:line="276" w:lineRule="auto"/>
        <w:ind w:firstLine="720"/>
        <w:jc w:val="both"/>
        <w:rPr>
          <w:rFonts w:ascii="Sylfaen" w:eastAsia="Sylfaen" w:hAnsi="Sylfaen" w:cs="Sylfaen"/>
          <w:sz w:val="24"/>
        </w:rPr>
      </w:pPr>
      <w:r>
        <w:rPr>
          <w:rFonts w:ascii="Sylfaen" w:eastAsia="Sylfaen" w:hAnsi="Sylfaen" w:cs="Sylfaen"/>
          <w:sz w:val="24"/>
        </w:rPr>
        <w:t>იდენტიფიცირებულ რისკები დავყავით შემდეგ კატეგორიებად:</w:t>
      </w:r>
    </w:p>
    <w:p w14:paraId="05F95D0B" w14:textId="77777777" w:rsidR="00E91066" w:rsidRDefault="00E319FC">
      <w:pPr>
        <w:spacing w:after="0" w:line="276" w:lineRule="auto"/>
        <w:ind w:firstLine="720"/>
        <w:jc w:val="both"/>
        <w:rPr>
          <w:rFonts w:ascii="Sylfaen" w:eastAsia="Sylfaen" w:hAnsi="Sylfaen" w:cs="Sylfaen"/>
          <w:sz w:val="24"/>
        </w:rPr>
      </w:pPr>
      <w:r>
        <w:rPr>
          <w:rFonts w:ascii="Sylfaen" w:eastAsia="Sylfaen" w:hAnsi="Sylfaen" w:cs="Sylfaen"/>
          <w:b/>
          <w:sz w:val="24"/>
        </w:rPr>
        <w:t>გლობალური</w:t>
      </w:r>
      <w:r>
        <w:rPr>
          <w:rFonts w:ascii="Sylfaen" w:eastAsia="Sylfaen" w:hAnsi="Sylfaen" w:cs="Sylfaen"/>
          <w:sz w:val="24"/>
        </w:rPr>
        <w:t xml:space="preserve">, ანუ დაწესებულების წინაშე </w:t>
      </w:r>
      <w:r w:rsidR="00CE2447">
        <w:rPr>
          <w:rFonts w:ascii="Sylfaen" w:eastAsia="Sylfaen" w:hAnsi="Sylfaen" w:cs="Sylfaen"/>
          <w:sz w:val="24"/>
        </w:rPr>
        <w:t>მდგარი</w:t>
      </w:r>
      <w:r w:rsidR="00CE2447">
        <w:rPr>
          <w:rFonts w:ascii="Sylfaen" w:eastAsia="Sylfaen" w:hAnsi="Sylfaen" w:cs="Sylfaen"/>
          <w:sz w:val="24"/>
          <w:lang w:val="ka-GE"/>
        </w:rPr>
        <w:t xml:space="preserve"> საერთო, მთლიანი </w:t>
      </w:r>
      <w:r>
        <w:rPr>
          <w:rFonts w:ascii="Sylfaen" w:eastAsia="Sylfaen" w:hAnsi="Sylfaen" w:cs="Sylfaen"/>
          <w:sz w:val="24"/>
        </w:rPr>
        <w:t xml:space="preserve"> რისკები, რომლებიც არ არის დეტალიზებული და ეხება ზოგადად საქმიანობის პრინციპებს; </w:t>
      </w:r>
    </w:p>
    <w:p w14:paraId="4A73155C" w14:textId="77777777" w:rsidR="00E91066" w:rsidRDefault="00E319FC">
      <w:pPr>
        <w:spacing w:after="0" w:line="276" w:lineRule="auto"/>
        <w:ind w:firstLine="720"/>
        <w:jc w:val="both"/>
        <w:rPr>
          <w:rFonts w:ascii="Sylfaen" w:eastAsia="Sylfaen" w:hAnsi="Sylfaen" w:cs="Sylfaen"/>
          <w:sz w:val="24"/>
        </w:rPr>
      </w:pPr>
      <w:r>
        <w:rPr>
          <w:rFonts w:ascii="Sylfaen" w:eastAsia="Sylfaen" w:hAnsi="Sylfaen" w:cs="Sylfaen"/>
          <w:b/>
          <w:sz w:val="24"/>
        </w:rPr>
        <w:t xml:space="preserve"> ლოკალური</w:t>
      </w:r>
      <w:r>
        <w:rPr>
          <w:rFonts w:ascii="Sylfaen" w:eastAsia="Sylfaen" w:hAnsi="Sylfaen" w:cs="Sylfaen"/>
          <w:sz w:val="24"/>
        </w:rPr>
        <w:t xml:space="preserve"> რისკები, </w:t>
      </w:r>
      <w:r w:rsidRPr="00CE2447">
        <w:rPr>
          <w:rFonts w:ascii="Sylfaen" w:eastAsia="Sylfaen" w:hAnsi="Sylfaen" w:cs="Sylfaen"/>
          <w:sz w:val="24"/>
          <w:szCs w:val="24"/>
        </w:rPr>
        <w:t xml:space="preserve">ანუ </w:t>
      </w:r>
      <w:r w:rsidR="00CE2447">
        <w:rPr>
          <w:rFonts w:ascii="Sylfaen" w:eastAsia="Sylfaen" w:hAnsi="Sylfaen" w:cs="Sylfaen"/>
          <w:sz w:val="24"/>
          <w:szCs w:val="24"/>
          <w:lang w:val="ka-GE"/>
        </w:rPr>
        <w:t>„</w:t>
      </w:r>
      <w:r w:rsidR="00CE2447" w:rsidRPr="00CE2447">
        <w:rPr>
          <w:rFonts w:ascii="Sylfaen" w:hAnsi="Sylfaen" w:cs="Sylfaen"/>
          <w:color w:val="000000"/>
          <w:sz w:val="24"/>
          <w:szCs w:val="24"/>
          <w:shd w:val="clear" w:color="auto" w:fill="FEFEFF"/>
        </w:rPr>
        <w:t>ადგილობრივი</w:t>
      </w:r>
      <w:r w:rsidR="00CE2447">
        <w:rPr>
          <w:rFonts w:ascii="Sylfaen" w:hAnsi="Sylfaen" w:cs="Sylfaen"/>
          <w:color w:val="000000"/>
          <w:sz w:val="24"/>
          <w:szCs w:val="24"/>
          <w:shd w:val="clear" w:color="auto" w:fill="FEFEFF"/>
          <w:lang w:val="ka-GE"/>
        </w:rPr>
        <w:t xml:space="preserve">“ და </w:t>
      </w:r>
      <w:r w:rsidRPr="00CE2447">
        <w:rPr>
          <w:rFonts w:ascii="Sylfaen" w:eastAsia="Sylfaen" w:hAnsi="Sylfaen" w:cs="Sylfaen"/>
          <w:sz w:val="24"/>
          <w:szCs w:val="24"/>
        </w:rPr>
        <w:t>დეტალიზებული</w:t>
      </w:r>
      <w:r>
        <w:rPr>
          <w:rFonts w:ascii="Sylfaen" w:eastAsia="Sylfaen" w:hAnsi="Sylfaen" w:cs="Sylfaen"/>
          <w:sz w:val="24"/>
        </w:rPr>
        <w:t xml:space="preserve"> რისკები, რომლებიც იდენტიფიცირებულია შესაბამისი მტკიცებულებებით. </w:t>
      </w:r>
    </w:p>
    <w:p w14:paraId="3C074443" w14:textId="77777777" w:rsidR="00E91066" w:rsidRDefault="00E319FC">
      <w:pPr>
        <w:spacing w:after="0" w:line="276" w:lineRule="auto"/>
        <w:ind w:firstLine="720"/>
        <w:jc w:val="both"/>
        <w:rPr>
          <w:rFonts w:ascii="Sylfaen" w:eastAsia="Sylfaen" w:hAnsi="Sylfaen" w:cs="Sylfaen"/>
          <w:sz w:val="24"/>
        </w:rPr>
      </w:pPr>
      <w:r>
        <w:rPr>
          <w:rFonts w:ascii="Sylfaen" w:eastAsia="Sylfaen" w:hAnsi="Sylfaen" w:cs="Sylfaen"/>
          <w:sz w:val="24"/>
        </w:rPr>
        <w:t>გლობალურ რისკებს მიეკუთვნება:</w:t>
      </w:r>
    </w:p>
    <w:p w14:paraId="7DD29002" w14:textId="77777777" w:rsidR="00E91066" w:rsidRDefault="00E319FC">
      <w:pPr>
        <w:numPr>
          <w:ilvl w:val="0"/>
          <w:numId w:val="2"/>
        </w:numPr>
        <w:spacing w:after="0" w:line="276" w:lineRule="auto"/>
        <w:ind w:firstLine="720"/>
        <w:jc w:val="both"/>
        <w:rPr>
          <w:rFonts w:ascii="Sylfaen" w:eastAsia="Sylfaen" w:hAnsi="Sylfaen" w:cs="Sylfaen"/>
          <w:b/>
          <w:sz w:val="24"/>
        </w:rPr>
      </w:pPr>
      <w:r>
        <w:rPr>
          <w:rFonts w:ascii="Sylfaen" w:eastAsia="Sylfaen" w:hAnsi="Sylfaen" w:cs="Sylfaen"/>
          <w:b/>
          <w:sz w:val="24"/>
        </w:rPr>
        <w:t>მენეჯერული ანგარიშვალდებულების დეფიციტი;</w:t>
      </w:r>
    </w:p>
    <w:p w14:paraId="11EB9C7C" w14:textId="77777777" w:rsidR="00E91066" w:rsidRDefault="00E319FC">
      <w:pPr>
        <w:numPr>
          <w:ilvl w:val="0"/>
          <w:numId w:val="2"/>
        </w:numPr>
        <w:spacing w:after="0" w:line="276" w:lineRule="auto"/>
        <w:ind w:firstLine="720"/>
        <w:jc w:val="both"/>
        <w:rPr>
          <w:rFonts w:ascii="Sylfaen" w:eastAsia="Sylfaen" w:hAnsi="Sylfaen" w:cs="Sylfaen"/>
          <w:b/>
          <w:sz w:val="24"/>
        </w:rPr>
      </w:pPr>
      <w:r>
        <w:rPr>
          <w:rFonts w:ascii="Sylfaen" w:eastAsia="Sylfaen" w:hAnsi="Sylfaen" w:cs="Sylfaen"/>
          <w:b/>
          <w:sz w:val="24"/>
        </w:rPr>
        <w:t>დოკუმენტირების დეფიციტი;</w:t>
      </w:r>
    </w:p>
    <w:p w14:paraId="16DEE8FD" w14:textId="77777777" w:rsidR="00E91066" w:rsidRDefault="00E319FC">
      <w:pPr>
        <w:numPr>
          <w:ilvl w:val="0"/>
          <w:numId w:val="2"/>
        </w:numPr>
        <w:spacing w:after="0" w:line="276" w:lineRule="auto"/>
        <w:ind w:firstLine="720"/>
        <w:jc w:val="both"/>
        <w:rPr>
          <w:rFonts w:ascii="Sylfaen" w:eastAsia="Sylfaen" w:hAnsi="Sylfaen" w:cs="Sylfaen"/>
          <w:b/>
          <w:sz w:val="24"/>
        </w:rPr>
      </w:pPr>
      <w:r>
        <w:rPr>
          <w:rFonts w:ascii="Sylfaen" w:eastAsia="Sylfaen" w:hAnsi="Sylfaen" w:cs="Sylfaen"/>
          <w:b/>
          <w:sz w:val="24"/>
        </w:rPr>
        <w:t>პროგრამების განმახორციელებლების მიერ საკუთარი ფუნქციების სრული მოცულობით შეუსრულებლობა;</w:t>
      </w:r>
    </w:p>
    <w:p w14:paraId="009CDE46" w14:textId="77777777" w:rsidR="00E91066" w:rsidRDefault="00E319FC">
      <w:pPr>
        <w:numPr>
          <w:ilvl w:val="0"/>
          <w:numId w:val="2"/>
        </w:numPr>
        <w:spacing w:after="0" w:line="276" w:lineRule="auto"/>
        <w:ind w:firstLine="720"/>
        <w:jc w:val="both"/>
        <w:rPr>
          <w:rFonts w:ascii="Sylfaen" w:eastAsia="Sylfaen" w:hAnsi="Sylfaen" w:cs="Sylfaen"/>
          <w:b/>
          <w:sz w:val="24"/>
        </w:rPr>
      </w:pPr>
      <w:r>
        <w:rPr>
          <w:rFonts w:ascii="Sylfaen" w:eastAsia="Sylfaen" w:hAnsi="Sylfaen" w:cs="Sylfaen"/>
          <w:b/>
          <w:sz w:val="24"/>
        </w:rPr>
        <w:t>პროგრამების ხელმძღვანელების განუსაზღვრელობა და მათი პასუხისმგებლობების გაუთვალისწინებლობა;</w:t>
      </w:r>
    </w:p>
    <w:p w14:paraId="1D07C4ED" w14:textId="77777777" w:rsidR="00E91066" w:rsidRDefault="00E319FC">
      <w:pPr>
        <w:numPr>
          <w:ilvl w:val="0"/>
          <w:numId w:val="2"/>
        </w:numPr>
        <w:spacing w:after="0" w:line="276" w:lineRule="auto"/>
        <w:ind w:firstLine="720"/>
        <w:jc w:val="both"/>
        <w:rPr>
          <w:rFonts w:ascii="Sylfaen" w:eastAsia="Sylfaen" w:hAnsi="Sylfaen" w:cs="Sylfaen"/>
          <w:b/>
          <w:sz w:val="24"/>
        </w:rPr>
      </w:pPr>
      <w:r>
        <w:rPr>
          <w:rFonts w:ascii="Sylfaen" w:eastAsia="Sylfaen" w:hAnsi="Sylfaen" w:cs="Sylfaen"/>
          <w:b/>
          <w:sz w:val="24"/>
        </w:rPr>
        <w:t>დაგეგმვის ეტაპის ხარვეზები;</w:t>
      </w:r>
    </w:p>
    <w:p w14:paraId="4E1A72FE" w14:textId="77777777" w:rsidR="00E91066" w:rsidRDefault="00E319FC">
      <w:pPr>
        <w:numPr>
          <w:ilvl w:val="0"/>
          <w:numId w:val="2"/>
        </w:numPr>
        <w:spacing w:after="0" w:line="276" w:lineRule="auto"/>
        <w:ind w:firstLine="720"/>
        <w:jc w:val="both"/>
        <w:rPr>
          <w:rFonts w:ascii="Sylfaen" w:eastAsia="Sylfaen" w:hAnsi="Sylfaen" w:cs="Sylfaen"/>
          <w:b/>
          <w:sz w:val="24"/>
        </w:rPr>
      </w:pPr>
      <w:r>
        <w:rPr>
          <w:rFonts w:ascii="Sylfaen" w:eastAsia="Sylfaen" w:hAnsi="Sylfaen" w:cs="Sylfaen"/>
          <w:b/>
          <w:sz w:val="24"/>
        </w:rPr>
        <w:t>განხორციელების ეტაპის ხარვეზები;</w:t>
      </w:r>
    </w:p>
    <w:p w14:paraId="67BA56C5" w14:textId="77777777" w:rsidR="00E91066" w:rsidRDefault="00E319FC">
      <w:pPr>
        <w:numPr>
          <w:ilvl w:val="0"/>
          <w:numId w:val="2"/>
        </w:numPr>
        <w:spacing w:after="0" w:line="276" w:lineRule="auto"/>
        <w:ind w:firstLine="720"/>
        <w:jc w:val="both"/>
        <w:rPr>
          <w:rFonts w:ascii="Sylfaen" w:eastAsia="Sylfaen" w:hAnsi="Sylfaen" w:cs="Sylfaen"/>
          <w:b/>
          <w:sz w:val="24"/>
        </w:rPr>
      </w:pPr>
      <w:r>
        <w:rPr>
          <w:rFonts w:ascii="Sylfaen" w:eastAsia="Sylfaen" w:hAnsi="Sylfaen" w:cs="Sylfaen"/>
          <w:b/>
          <w:sz w:val="24"/>
        </w:rPr>
        <w:t>ანგარიშგების ეტაპის ხარვეზები.</w:t>
      </w:r>
    </w:p>
    <w:p w14:paraId="729FB9A7" w14:textId="7E9AE797" w:rsidR="00E91066" w:rsidRDefault="00CE2447">
      <w:pPr>
        <w:spacing w:after="0" w:line="276" w:lineRule="auto"/>
        <w:ind w:firstLine="720"/>
        <w:jc w:val="both"/>
        <w:rPr>
          <w:rFonts w:ascii="Sylfaen" w:eastAsia="Sylfaen" w:hAnsi="Sylfaen" w:cs="Sylfaen"/>
          <w:sz w:val="24"/>
        </w:rPr>
      </w:pPr>
      <w:r>
        <w:rPr>
          <w:rFonts w:ascii="Sylfaen" w:eastAsia="Sylfaen" w:hAnsi="Sylfaen" w:cs="Sylfaen"/>
          <w:b/>
          <w:sz w:val="24"/>
        </w:rPr>
        <w:t>სამინისტროს წინაშე მდგარი ამოცანების შერულებისას,</w:t>
      </w:r>
      <w:r>
        <w:rPr>
          <w:rFonts w:ascii="Sylfaen" w:eastAsia="Sylfaen" w:hAnsi="Sylfaen" w:cs="Sylfaen"/>
          <w:b/>
          <w:sz w:val="24"/>
          <w:lang w:val="ka-GE"/>
        </w:rPr>
        <w:t xml:space="preserve"> </w:t>
      </w:r>
      <w:r w:rsidR="00E319FC">
        <w:rPr>
          <w:rFonts w:ascii="Sylfaen" w:eastAsia="Sylfaen" w:hAnsi="Sylfaen" w:cs="Sylfaen"/>
          <w:b/>
          <w:sz w:val="24"/>
        </w:rPr>
        <w:t xml:space="preserve">თითოეული ზემოთ ჩამოთვლილი რისკი  ასახვას ჰპოვებს მუდმივად და სხვადასხვაგვარად. ამის გამო, </w:t>
      </w:r>
      <w:r w:rsidR="00E319FC">
        <w:rPr>
          <w:rFonts w:ascii="Sylfaen" w:eastAsia="Sylfaen" w:hAnsi="Sylfaen" w:cs="Sylfaen"/>
          <w:sz w:val="24"/>
        </w:rPr>
        <w:t xml:space="preserve">აუცილებელია განხორციელდეს რისკისა და კონტროლის მატრიცაზე ჩამოყალიბება, რაც დაეხმარება შიდა აუდიტორს განსაზღვროს გამოვლენილია თუ არა ყველა მნიშვნელოვანი რისკი და </w:t>
      </w:r>
      <w:r w:rsidR="00954C37">
        <w:rPr>
          <w:rFonts w:ascii="Sylfaen" w:eastAsia="Sylfaen" w:hAnsi="Sylfaen" w:cs="Sylfaen"/>
          <w:sz w:val="24"/>
          <w:lang w:val="ka-GE"/>
        </w:rPr>
        <w:t>ადეკვატურია</w:t>
      </w:r>
      <w:r w:rsidR="00E319FC">
        <w:rPr>
          <w:rFonts w:ascii="Sylfaen" w:eastAsia="Sylfaen" w:hAnsi="Sylfaen" w:cs="Sylfaen"/>
          <w:sz w:val="24"/>
        </w:rPr>
        <w:t xml:space="preserve"> თუ არა კონტროლის ღონისძიებები.</w:t>
      </w:r>
    </w:p>
    <w:p w14:paraId="74A21FB2" w14:textId="77777777" w:rsidR="00E91066" w:rsidRDefault="00E319FC">
      <w:pPr>
        <w:spacing w:after="0" w:line="276" w:lineRule="auto"/>
        <w:ind w:firstLine="720"/>
        <w:jc w:val="center"/>
        <w:rPr>
          <w:rFonts w:ascii="Sylfaen" w:eastAsia="Sylfaen" w:hAnsi="Sylfaen" w:cs="Sylfaen"/>
          <w:b/>
          <w:sz w:val="24"/>
        </w:rPr>
      </w:pPr>
      <w:r>
        <w:rPr>
          <w:rFonts w:ascii="Sylfaen" w:eastAsia="Sylfaen" w:hAnsi="Sylfaen" w:cs="Sylfaen"/>
          <w:b/>
          <w:sz w:val="24"/>
        </w:rPr>
        <w:t>პირველი რიგის ამოცანები</w:t>
      </w:r>
    </w:p>
    <w:p w14:paraId="0AA6DC63" w14:textId="77777777" w:rsidR="00E91066" w:rsidRDefault="00E319FC">
      <w:pPr>
        <w:spacing w:after="0" w:line="276" w:lineRule="auto"/>
        <w:ind w:firstLine="720"/>
        <w:jc w:val="both"/>
        <w:rPr>
          <w:rFonts w:ascii="Sylfaen" w:eastAsia="Sylfaen" w:hAnsi="Sylfaen" w:cs="Sylfaen"/>
          <w:sz w:val="24"/>
        </w:rPr>
      </w:pPr>
      <w:r>
        <w:rPr>
          <w:rFonts w:ascii="Sylfaen" w:eastAsia="Sylfaen" w:hAnsi="Sylfaen" w:cs="Sylfaen"/>
          <w:sz w:val="24"/>
        </w:rPr>
        <w:t>როგორც ცნობილია, ყველა მიზანი უნდა იყოს (SMART):</w:t>
      </w:r>
    </w:p>
    <w:p w14:paraId="3E618B05" w14:textId="77777777" w:rsidR="00E91066" w:rsidRDefault="00E319FC">
      <w:pPr>
        <w:spacing w:after="0" w:line="276" w:lineRule="auto"/>
        <w:ind w:firstLine="720"/>
        <w:jc w:val="both"/>
        <w:rPr>
          <w:rFonts w:ascii="Sylfaen" w:eastAsia="Sylfaen" w:hAnsi="Sylfaen" w:cs="Sylfaen"/>
          <w:sz w:val="24"/>
        </w:rPr>
      </w:pPr>
      <w:r>
        <w:rPr>
          <w:rFonts w:ascii="Sylfaen" w:eastAsia="Sylfaen" w:hAnsi="Sylfaen" w:cs="Sylfaen"/>
          <w:sz w:val="24"/>
        </w:rPr>
        <w:t>კონკრეტული - Specific;</w:t>
      </w:r>
    </w:p>
    <w:p w14:paraId="3F1F1C7A" w14:textId="77777777" w:rsidR="00E91066" w:rsidRDefault="00E319FC">
      <w:pPr>
        <w:spacing w:after="0" w:line="276" w:lineRule="auto"/>
        <w:ind w:firstLine="720"/>
        <w:jc w:val="both"/>
        <w:rPr>
          <w:rFonts w:ascii="Sylfaen" w:eastAsia="Sylfaen" w:hAnsi="Sylfaen" w:cs="Sylfaen"/>
          <w:sz w:val="24"/>
        </w:rPr>
      </w:pPr>
      <w:r>
        <w:rPr>
          <w:rFonts w:ascii="Sylfaen" w:eastAsia="Sylfaen" w:hAnsi="Sylfaen" w:cs="Sylfaen"/>
          <w:sz w:val="24"/>
        </w:rPr>
        <w:t>გაზომვადი - Measurable;</w:t>
      </w:r>
    </w:p>
    <w:p w14:paraId="2794501C" w14:textId="77777777" w:rsidR="00E91066" w:rsidRDefault="00E319FC">
      <w:pPr>
        <w:spacing w:after="0" w:line="276" w:lineRule="auto"/>
        <w:ind w:firstLine="720"/>
        <w:jc w:val="both"/>
        <w:rPr>
          <w:rFonts w:ascii="Sylfaen" w:eastAsia="Sylfaen" w:hAnsi="Sylfaen" w:cs="Sylfaen"/>
          <w:sz w:val="24"/>
        </w:rPr>
      </w:pPr>
      <w:r>
        <w:rPr>
          <w:rFonts w:ascii="Sylfaen" w:eastAsia="Sylfaen" w:hAnsi="Sylfaen" w:cs="Sylfaen"/>
          <w:sz w:val="24"/>
        </w:rPr>
        <w:t>განხორციელებადი - Achievable;</w:t>
      </w:r>
    </w:p>
    <w:p w14:paraId="7FD20933" w14:textId="77777777" w:rsidR="00E91066" w:rsidRDefault="00E319FC">
      <w:pPr>
        <w:spacing w:after="0" w:line="276" w:lineRule="auto"/>
        <w:ind w:firstLine="720"/>
        <w:jc w:val="both"/>
        <w:rPr>
          <w:rFonts w:ascii="Sylfaen" w:eastAsia="Sylfaen" w:hAnsi="Sylfaen" w:cs="Sylfaen"/>
          <w:sz w:val="24"/>
        </w:rPr>
      </w:pPr>
      <w:r>
        <w:rPr>
          <w:rFonts w:ascii="Sylfaen" w:eastAsia="Sylfaen" w:hAnsi="Sylfaen" w:cs="Sylfaen"/>
          <w:sz w:val="24"/>
        </w:rPr>
        <w:t>შესაბამისი - Relevant;</w:t>
      </w:r>
    </w:p>
    <w:p w14:paraId="37B7F139" w14:textId="77777777" w:rsidR="00E91066" w:rsidRDefault="00E319FC">
      <w:pPr>
        <w:spacing w:after="0" w:line="276" w:lineRule="auto"/>
        <w:ind w:firstLine="720"/>
        <w:jc w:val="both"/>
        <w:rPr>
          <w:rFonts w:ascii="Sylfaen" w:eastAsia="Sylfaen" w:hAnsi="Sylfaen" w:cs="Sylfaen"/>
          <w:sz w:val="24"/>
        </w:rPr>
      </w:pPr>
      <w:r>
        <w:rPr>
          <w:rFonts w:ascii="Sylfaen" w:eastAsia="Sylfaen" w:hAnsi="Sylfaen" w:cs="Sylfaen"/>
          <w:sz w:val="24"/>
        </w:rPr>
        <w:t>დროში გაწერილი - Time bound.</w:t>
      </w:r>
    </w:p>
    <w:p w14:paraId="26ADEFC0" w14:textId="77777777" w:rsidR="00E91066" w:rsidRDefault="00E319FC">
      <w:pPr>
        <w:spacing w:after="0" w:line="276" w:lineRule="auto"/>
        <w:ind w:firstLine="720"/>
        <w:jc w:val="both"/>
        <w:rPr>
          <w:rFonts w:ascii="Sylfaen" w:eastAsia="Sylfaen" w:hAnsi="Sylfaen" w:cs="Sylfaen"/>
          <w:sz w:val="24"/>
        </w:rPr>
      </w:pPr>
      <w:r>
        <w:rPr>
          <w:rFonts w:ascii="Sylfaen" w:eastAsia="Sylfaen" w:hAnsi="Sylfaen" w:cs="Sylfaen"/>
          <w:sz w:val="24"/>
        </w:rPr>
        <w:t xml:space="preserve">გადაუჭარბებლად შეგვიძლია ვთქვათ, რომ მიზნების დასახვისა და მიღწევის პროცესში მენეჯერული ანგარიშვალდებულების სწორი აღქმა აქვს მხოლოდ </w:t>
      </w:r>
      <w:r>
        <w:rPr>
          <w:rFonts w:ascii="Sylfaen" w:eastAsia="Sylfaen" w:hAnsi="Sylfaen" w:cs="Sylfaen"/>
          <w:sz w:val="24"/>
        </w:rPr>
        <w:lastRenderedPageBreak/>
        <w:t>დაწესებულების ხელმძღვანელს, რომელიც მუდმივად ცდილობდა მის დანერგვას მთლიანად სისტემაში, თუმცა, მიუხედავად იმისა, რომ გარკვეული პოზიტივი ამ მიმართულებით შეინიშნება, სისტემური ხასიათი ამ ანგარიშვალდებულებამ  ვერ შეიძინა.</w:t>
      </w:r>
    </w:p>
    <w:p w14:paraId="79D35CA2" w14:textId="77777777" w:rsidR="00E91066" w:rsidRDefault="00E319FC">
      <w:pPr>
        <w:spacing w:after="0" w:line="276" w:lineRule="auto"/>
        <w:ind w:firstLine="720"/>
        <w:jc w:val="both"/>
        <w:rPr>
          <w:rFonts w:ascii="Sylfaen" w:eastAsia="Sylfaen" w:hAnsi="Sylfaen" w:cs="Sylfaen"/>
          <w:sz w:val="24"/>
        </w:rPr>
      </w:pPr>
      <w:r>
        <w:rPr>
          <w:rFonts w:ascii="Sylfaen" w:eastAsia="Sylfaen" w:hAnsi="Sylfaen" w:cs="Sylfaen"/>
          <w:sz w:val="24"/>
        </w:rPr>
        <w:t>კანონის მიხედვით, მენეჯერული ანგარიშვალდებულება წარმოადგენს საჯარო დაწესებულებათა მენეჯერების პასუხისმგებლობასა და ანგარიშვალდებულებას კარგი მმართველობის პრინციპებზე დაყრდნობით, ქმედებების, გადაწყვეტილებებისა და პოლიტიკის, მათ შორის, რესურსების ოპტიმიზაციის მაქსიმალურად გაზრდას და მიღწეული მიზნების და შედეგების შესახებ მოხსენების ვალდებულებას.</w:t>
      </w:r>
    </w:p>
    <w:p w14:paraId="3C95A26C" w14:textId="77777777" w:rsidR="00E91066" w:rsidRDefault="00E319FC">
      <w:pPr>
        <w:spacing w:after="0" w:line="276" w:lineRule="auto"/>
        <w:ind w:firstLine="720"/>
        <w:jc w:val="both"/>
        <w:rPr>
          <w:rFonts w:ascii="Sylfaen" w:eastAsia="Sylfaen" w:hAnsi="Sylfaen" w:cs="Sylfaen"/>
          <w:sz w:val="24"/>
        </w:rPr>
      </w:pPr>
      <w:r>
        <w:rPr>
          <w:rFonts w:ascii="Sylfaen" w:eastAsia="Sylfaen" w:hAnsi="Sylfaen" w:cs="Sylfaen"/>
          <w:sz w:val="24"/>
        </w:rPr>
        <w:t>დაწესებულების ყველა იერარქიულ საფეხურზე მდგომი ხელმძღვანელი მის მიერ განხორცილებული ქმედებისათვის და სახსრების კანონიერი, ეკონომიური, ეფექტიანი და პროდუქტიული მართვის გზით დაწესებულების მიზნების მიღწევისა და ამოცანების შესრულებისათვის პასუხისმგებელია ზემდგომი ხელმძღვანელის წინაშე.</w:t>
      </w:r>
    </w:p>
    <w:p w14:paraId="5384CE8B" w14:textId="77777777" w:rsidR="00E91066" w:rsidRDefault="00E319FC">
      <w:pPr>
        <w:spacing w:after="0" w:line="276" w:lineRule="auto"/>
        <w:ind w:firstLine="720"/>
        <w:jc w:val="both"/>
        <w:rPr>
          <w:rFonts w:ascii="Sylfaen" w:eastAsia="Sylfaen" w:hAnsi="Sylfaen" w:cs="Sylfaen"/>
          <w:sz w:val="24"/>
        </w:rPr>
      </w:pPr>
      <w:r>
        <w:rPr>
          <w:rFonts w:ascii="Sylfaen" w:eastAsia="Sylfaen" w:hAnsi="Sylfaen" w:cs="Sylfaen"/>
          <w:sz w:val="24"/>
        </w:rPr>
        <w:t>სწორედ ეს მიდგომა განსაზღვრავს თითოეული პროგრამისა თუ ქვეპროგრამის წარმატებას.</w:t>
      </w:r>
    </w:p>
    <w:p w14:paraId="28F48503" w14:textId="77777777" w:rsidR="00E91066" w:rsidRDefault="00E319FC">
      <w:pPr>
        <w:spacing w:after="0" w:line="276" w:lineRule="auto"/>
        <w:ind w:firstLine="720"/>
        <w:jc w:val="both"/>
        <w:rPr>
          <w:rFonts w:ascii="Sylfaen" w:eastAsia="Sylfaen" w:hAnsi="Sylfaen" w:cs="Sylfaen"/>
          <w:sz w:val="24"/>
        </w:rPr>
      </w:pPr>
      <w:r>
        <w:rPr>
          <w:rFonts w:ascii="Sylfaen" w:eastAsia="Sylfaen" w:hAnsi="Sylfaen" w:cs="Sylfaen"/>
          <w:sz w:val="24"/>
        </w:rPr>
        <w:t>დოკუმენტირების, დოკუმენტაციის რეგისტრირების აუცილებლობამ უნდა მიიღოს სისტემური ხასიათი. წინააღმდეგ შემთხვევაში მივიღებთ პროცესების ფრაგმენტულ ასახვას, რაც ერთობ გავლენიანი საფრთხეების შემცველი მოვლენა</w:t>
      </w:r>
      <w:r w:rsidR="00217AC0">
        <w:rPr>
          <w:rFonts w:ascii="Sylfaen" w:eastAsia="Sylfaen" w:hAnsi="Sylfaen" w:cs="Sylfaen"/>
          <w:sz w:val="24"/>
          <w:lang w:val="ka-GE"/>
        </w:rPr>
        <w:t xml:space="preserve"> შეიძლებ</w:t>
      </w:r>
      <w:r>
        <w:rPr>
          <w:rFonts w:ascii="Sylfaen" w:eastAsia="Sylfaen" w:hAnsi="Sylfaen" w:cs="Sylfaen"/>
          <w:sz w:val="24"/>
        </w:rPr>
        <w:t>ა</w:t>
      </w:r>
      <w:r w:rsidR="00217AC0">
        <w:rPr>
          <w:rFonts w:ascii="Sylfaen" w:eastAsia="Sylfaen" w:hAnsi="Sylfaen" w:cs="Sylfaen"/>
          <w:sz w:val="24"/>
          <w:lang w:val="ka-GE"/>
        </w:rPr>
        <w:t xml:space="preserve"> გახდეს</w:t>
      </w:r>
      <w:r>
        <w:rPr>
          <w:rFonts w:ascii="Sylfaen" w:eastAsia="Sylfaen" w:hAnsi="Sylfaen" w:cs="Sylfaen"/>
          <w:sz w:val="24"/>
        </w:rPr>
        <w:t>.</w:t>
      </w:r>
    </w:p>
    <w:p w14:paraId="479F87C0" w14:textId="4E3BC4E5" w:rsidR="00E91066" w:rsidRDefault="00E319FC">
      <w:pPr>
        <w:spacing w:after="0" w:line="276" w:lineRule="auto"/>
        <w:ind w:firstLine="720"/>
        <w:jc w:val="both"/>
        <w:rPr>
          <w:rFonts w:ascii="Sylfaen" w:eastAsia="Sylfaen" w:hAnsi="Sylfaen" w:cs="Sylfaen"/>
          <w:sz w:val="24"/>
        </w:rPr>
      </w:pPr>
      <w:r>
        <w:rPr>
          <w:rFonts w:ascii="Sylfaen" w:eastAsia="Sylfaen" w:hAnsi="Sylfaen" w:cs="Sylfaen"/>
          <w:sz w:val="24"/>
        </w:rPr>
        <w:t xml:space="preserve">შემდეგ მოდის </w:t>
      </w:r>
      <w:r>
        <w:rPr>
          <w:rFonts w:ascii="Sylfaen" w:eastAsia="Sylfaen" w:hAnsi="Sylfaen" w:cs="Sylfaen"/>
          <w:b/>
          <w:sz w:val="24"/>
        </w:rPr>
        <w:t>პროგრამის განმახორციელებლების</w:t>
      </w:r>
      <w:r>
        <w:rPr>
          <w:rFonts w:ascii="Sylfaen" w:eastAsia="Sylfaen" w:hAnsi="Sylfaen" w:cs="Sylfaen"/>
          <w:sz w:val="24"/>
        </w:rPr>
        <w:t xml:space="preserve"> მიერ საკუთარი ფუნქციების </w:t>
      </w:r>
      <w:r w:rsidR="00954C37">
        <w:rPr>
          <w:rFonts w:ascii="Sylfaen" w:eastAsia="Sylfaen" w:hAnsi="Sylfaen" w:cs="Sylfaen"/>
          <w:sz w:val="24"/>
          <w:lang w:val="ka-GE"/>
        </w:rPr>
        <w:t>არასრულყოფილი</w:t>
      </w:r>
      <w:r>
        <w:rPr>
          <w:rFonts w:ascii="Sylfaen" w:eastAsia="Sylfaen" w:hAnsi="Sylfaen" w:cs="Sylfaen"/>
          <w:sz w:val="24"/>
        </w:rPr>
        <w:t xml:space="preserve"> შესრულება, რაც </w:t>
      </w:r>
      <w:r w:rsidR="00DD0CD8">
        <w:rPr>
          <w:rFonts w:ascii="Sylfaen" w:eastAsia="Sylfaen" w:hAnsi="Sylfaen" w:cs="Sylfaen"/>
          <w:sz w:val="24"/>
          <w:lang w:val="ka-GE"/>
        </w:rPr>
        <w:t xml:space="preserve">უდაოდ </w:t>
      </w:r>
      <w:r>
        <w:rPr>
          <w:rFonts w:ascii="Sylfaen" w:eastAsia="Sylfaen" w:hAnsi="Sylfaen" w:cs="Sylfaen"/>
          <w:sz w:val="24"/>
        </w:rPr>
        <w:t>გამოიხატება ფუნქციების დელეგირების სუსტ გადანაწილებაში და პროგრამების ხელმძღვანელების როლის იგნორირებაში.</w:t>
      </w:r>
    </w:p>
    <w:p w14:paraId="4E27AB6A" w14:textId="77777777" w:rsidR="00E91066" w:rsidRDefault="00E319FC">
      <w:pPr>
        <w:spacing w:after="0" w:line="276" w:lineRule="auto"/>
        <w:ind w:firstLine="720"/>
        <w:jc w:val="both"/>
        <w:rPr>
          <w:rFonts w:ascii="Sylfaen" w:eastAsia="Sylfaen" w:hAnsi="Sylfaen" w:cs="Sylfaen"/>
          <w:sz w:val="24"/>
        </w:rPr>
      </w:pPr>
      <w:r>
        <w:rPr>
          <w:rFonts w:ascii="Sylfaen" w:eastAsia="Sylfaen" w:hAnsi="Sylfaen" w:cs="Sylfaen"/>
          <w:b/>
          <w:sz w:val="24"/>
        </w:rPr>
        <w:t xml:space="preserve"> დანახარჯების</w:t>
      </w:r>
      <w:r>
        <w:rPr>
          <w:rFonts w:ascii="Sylfaen" w:eastAsia="Sylfaen" w:hAnsi="Sylfaen" w:cs="Sylfaen"/>
          <w:sz w:val="24"/>
        </w:rPr>
        <w:t xml:space="preserve"> მართვას უნდა ახორციელებდეს პროგრამის განმახორციელებელი, პროგრამის ხელმძღვანელის განსაზღვრისა და მისთვის ფუნქციების დელეგირების გზით. რაც არ ხდება ან, უკეთეს შემთხვევაში, ხდება ნაწილობრივ. შესაბამისად, დაწესებულების სისტემის პროგრამებზე პასუხისმგებელი პირის გამოვლენა გაძნელებულია და ქვედა რგოლების ფუნქციები შეიძლება გაურკვეველი დარჩეს. </w:t>
      </w:r>
    </w:p>
    <w:p w14:paraId="62E7D31A" w14:textId="77777777" w:rsidR="00E91066" w:rsidRDefault="00E319FC">
      <w:pPr>
        <w:spacing w:after="0" w:line="276" w:lineRule="auto"/>
        <w:ind w:firstLine="720"/>
        <w:jc w:val="both"/>
        <w:rPr>
          <w:rFonts w:ascii="Sylfaen" w:eastAsia="Sylfaen" w:hAnsi="Sylfaen" w:cs="Sylfaen"/>
          <w:sz w:val="24"/>
        </w:rPr>
      </w:pPr>
      <w:r>
        <w:rPr>
          <w:rFonts w:ascii="Sylfaen" w:eastAsia="Sylfaen" w:hAnsi="Sylfaen" w:cs="Sylfaen"/>
          <w:sz w:val="24"/>
        </w:rPr>
        <w:t xml:space="preserve"> ფინანსური მართვა და კონტროლი უნდა იწყებოდეს მხარჯავი დაწესებულების სახელმწიფო ბიუჯეტიდან მისაღები ასიგნებების დაგეგმვით. დაგეგმვა არის ურთულესი პროცესი და ამ პროცესის სწორად წარმართვა, ხელს უწყობს საბაზისო მაჩვენებლისა და სამიზნე მაჩვენებლის დადებითი ნიშნით ურთიერთგანსხვავებების მიღწევას პროგრამული ბიუჯეტირების პირობებში.</w:t>
      </w:r>
    </w:p>
    <w:p w14:paraId="729A853A" w14:textId="77777777" w:rsidR="00E91066" w:rsidRDefault="00E319FC">
      <w:pPr>
        <w:spacing w:after="0" w:line="276" w:lineRule="auto"/>
        <w:ind w:firstLine="720"/>
        <w:jc w:val="both"/>
        <w:rPr>
          <w:rFonts w:ascii="Sylfaen" w:eastAsia="Sylfaen" w:hAnsi="Sylfaen" w:cs="Sylfaen"/>
          <w:sz w:val="24"/>
        </w:rPr>
      </w:pPr>
      <w:r>
        <w:rPr>
          <w:rFonts w:ascii="Sylfaen" w:eastAsia="Sylfaen" w:hAnsi="Sylfaen" w:cs="Sylfaen"/>
          <w:sz w:val="24"/>
        </w:rPr>
        <w:lastRenderedPageBreak/>
        <w:t>ასევე, მნიშვნელოვანია სწორი ინდიკატორების განსაზღვრა და მათი, ასევე სწორი აღქმა მიღწეული შედეგების შესახებ ანგარიშგებისას. ჩვენი რისკების ჩამონათვალიც იწყება სწორედ პროგრამული ბიუჯეტის შედგენისა და მისი შესრულების ანგარიშგების პროცესიდან.</w:t>
      </w:r>
    </w:p>
    <w:p w14:paraId="2CF5FAC8" w14:textId="77777777" w:rsidR="00E91066" w:rsidRDefault="00E91066">
      <w:pPr>
        <w:spacing w:after="0" w:line="276" w:lineRule="auto"/>
        <w:ind w:firstLine="720"/>
        <w:jc w:val="both"/>
        <w:rPr>
          <w:rFonts w:ascii="Sylfaen" w:eastAsia="Sylfaen" w:hAnsi="Sylfaen" w:cs="Sylfaen"/>
          <w:b/>
          <w:sz w:val="24"/>
        </w:rPr>
      </w:pPr>
    </w:p>
    <w:p w14:paraId="73A2961B" w14:textId="77777777" w:rsidR="00E91066" w:rsidRDefault="00E319FC">
      <w:pPr>
        <w:spacing w:after="0" w:line="276" w:lineRule="auto"/>
        <w:ind w:firstLine="720"/>
        <w:jc w:val="both"/>
        <w:rPr>
          <w:rFonts w:ascii="Sylfaen" w:eastAsia="Sylfaen" w:hAnsi="Sylfaen" w:cs="Sylfaen"/>
          <w:b/>
          <w:sz w:val="24"/>
        </w:rPr>
      </w:pPr>
      <w:r>
        <w:rPr>
          <w:rFonts w:ascii="Sylfaen" w:eastAsia="Sylfaen" w:hAnsi="Sylfaen" w:cs="Sylfaen"/>
          <w:b/>
          <w:sz w:val="24"/>
        </w:rPr>
        <w:t>ლოკალური რისკების ჩამონათვალი უფრო კონკრეტულია და მრავალრიცხოვანი. ეს რისკები განაპირობებენ გლობალურ რისკებს:</w:t>
      </w:r>
    </w:p>
    <w:p w14:paraId="3F6586A4" w14:textId="77777777" w:rsidR="00E91066" w:rsidRDefault="00E91066">
      <w:pPr>
        <w:spacing w:after="0" w:line="276" w:lineRule="auto"/>
        <w:ind w:firstLine="720"/>
        <w:jc w:val="both"/>
        <w:rPr>
          <w:rFonts w:ascii="Sylfaen" w:eastAsia="Sylfaen" w:hAnsi="Sylfaen" w:cs="Sylfaen"/>
          <w:b/>
          <w:sz w:val="24"/>
        </w:rPr>
      </w:pPr>
    </w:p>
    <w:p w14:paraId="34EB0CBB" w14:textId="77777777" w:rsidR="00E91066" w:rsidRDefault="00E319FC">
      <w:pPr>
        <w:numPr>
          <w:ilvl w:val="0"/>
          <w:numId w:val="3"/>
        </w:numPr>
        <w:spacing w:after="0" w:line="276" w:lineRule="auto"/>
        <w:ind w:left="1080" w:hanging="360"/>
        <w:jc w:val="both"/>
        <w:rPr>
          <w:rFonts w:ascii="Sylfaen" w:eastAsia="Sylfaen" w:hAnsi="Sylfaen" w:cs="Sylfaen"/>
          <w:b/>
          <w:sz w:val="24"/>
        </w:rPr>
      </w:pPr>
      <w:r>
        <w:rPr>
          <w:rFonts w:ascii="Sylfaen" w:eastAsia="Sylfaen" w:hAnsi="Sylfaen" w:cs="Sylfaen"/>
          <w:b/>
          <w:sz w:val="24"/>
        </w:rPr>
        <w:t>სააღრიცხვო პოლიტიკის იდენტიფიცირებული რისკები</w:t>
      </w:r>
    </w:p>
    <w:p w14:paraId="385442E4" w14:textId="77777777" w:rsidR="00E91066" w:rsidRDefault="00E319FC">
      <w:pPr>
        <w:spacing w:after="200" w:line="276" w:lineRule="auto"/>
        <w:ind w:firstLine="720"/>
        <w:jc w:val="both"/>
        <w:rPr>
          <w:rFonts w:ascii="Sylfaen" w:eastAsia="Sylfaen" w:hAnsi="Sylfaen" w:cs="Sylfaen"/>
          <w:sz w:val="24"/>
        </w:rPr>
      </w:pPr>
      <w:r>
        <w:rPr>
          <w:rFonts w:ascii="Sylfaen" w:eastAsia="Sylfaen" w:hAnsi="Sylfaen" w:cs="Sylfaen"/>
          <w:color w:val="000000"/>
          <w:sz w:val="24"/>
        </w:rPr>
        <w:t>ერთი და იგივე პირების პასუხისმგებლობა ისეთ საქმიანობებზე, რომელიც გამორიცხავს ორმაგი კონტროლის განხორციელებას;</w:t>
      </w:r>
    </w:p>
    <w:p w14:paraId="13970052" w14:textId="77777777" w:rsidR="00E91066" w:rsidRDefault="00E319FC">
      <w:pPr>
        <w:spacing w:after="200" w:line="276" w:lineRule="auto"/>
        <w:ind w:firstLine="720"/>
        <w:jc w:val="both"/>
        <w:rPr>
          <w:rFonts w:ascii="Sylfaen" w:eastAsia="Sylfaen" w:hAnsi="Sylfaen" w:cs="Sylfaen"/>
          <w:color w:val="000000"/>
          <w:sz w:val="24"/>
        </w:rPr>
      </w:pPr>
      <w:r>
        <w:rPr>
          <w:rFonts w:ascii="Sylfaen" w:eastAsia="Sylfaen" w:hAnsi="Sylfaen" w:cs="Sylfaen"/>
          <w:color w:val="000000"/>
          <w:sz w:val="24"/>
        </w:rPr>
        <w:t>ეკონომიკური და სხვა სახის მოვლენების ამსახველი დოკუმენტაციის  დაურეგისტრირებლობა დეს-ში, რაც საქმიანობაში სერიოზულ პრობლემას წარმოადგენს;</w:t>
      </w:r>
    </w:p>
    <w:p w14:paraId="22F3F4F3" w14:textId="77777777" w:rsidR="00E91066" w:rsidRDefault="00E319FC">
      <w:pPr>
        <w:spacing w:after="200" w:line="276" w:lineRule="auto"/>
        <w:ind w:firstLine="720"/>
        <w:jc w:val="both"/>
        <w:rPr>
          <w:rFonts w:ascii="Sylfaen" w:eastAsia="Sylfaen" w:hAnsi="Sylfaen" w:cs="Sylfaen"/>
          <w:color w:val="000000"/>
          <w:sz w:val="24"/>
        </w:rPr>
      </w:pPr>
      <w:r>
        <w:rPr>
          <w:rFonts w:ascii="Sylfaen" w:eastAsia="Sylfaen" w:hAnsi="Sylfaen" w:cs="Sylfaen"/>
          <w:color w:val="000000"/>
          <w:sz w:val="24"/>
        </w:rPr>
        <w:t>ხელშეკრულებების გაუფორმებლობა</w:t>
      </w:r>
      <w:r w:rsidR="00EA0E30">
        <w:rPr>
          <w:rFonts w:ascii="Sylfaen" w:eastAsia="Sylfaen" w:hAnsi="Sylfaen" w:cs="Sylfaen"/>
          <w:color w:val="000000"/>
          <w:sz w:val="24"/>
          <w:lang w:val="ka-GE"/>
        </w:rPr>
        <w:t xml:space="preserve"> მატერიალურად პასუხისმგებელ პირებთან</w:t>
      </w:r>
      <w:r>
        <w:rPr>
          <w:rFonts w:ascii="Sylfaen" w:eastAsia="Sylfaen" w:hAnsi="Sylfaen" w:cs="Sylfaen"/>
          <w:color w:val="000000"/>
          <w:sz w:val="24"/>
        </w:rPr>
        <w:t xml:space="preserve">, და/ან  </w:t>
      </w:r>
      <w:r w:rsidR="00EA0E30">
        <w:rPr>
          <w:rFonts w:ascii="Sylfaen" w:eastAsia="Sylfaen" w:hAnsi="Sylfaen" w:cs="Sylfaen"/>
          <w:color w:val="000000"/>
          <w:sz w:val="24"/>
          <w:lang w:val="ka-GE"/>
        </w:rPr>
        <w:t>ამ</w:t>
      </w:r>
      <w:r>
        <w:rPr>
          <w:rFonts w:ascii="Sylfaen" w:eastAsia="Sylfaen" w:hAnsi="Sylfaen" w:cs="Sylfaen"/>
          <w:color w:val="000000"/>
          <w:sz w:val="24"/>
        </w:rPr>
        <w:t xml:space="preserve"> პირების სხვა ფორმით </w:t>
      </w:r>
      <w:r w:rsidR="00EA0E30">
        <w:rPr>
          <w:rFonts w:ascii="Sylfaen" w:eastAsia="Sylfaen" w:hAnsi="Sylfaen" w:cs="Sylfaen"/>
          <w:color w:val="000000"/>
          <w:sz w:val="24"/>
          <w:lang w:val="ka-GE"/>
        </w:rPr>
        <w:t xml:space="preserve">(მაგ; ბრძანება) </w:t>
      </w:r>
      <w:r>
        <w:rPr>
          <w:rFonts w:ascii="Sylfaen" w:eastAsia="Sylfaen" w:hAnsi="Sylfaen" w:cs="Sylfaen"/>
          <w:color w:val="000000"/>
          <w:sz w:val="24"/>
        </w:rPr>
        <w:t>დაუდგენლობა;</w:t>
      </w:r>
    </w:p>
    <w:p w14:paraId="0408D9BC" w14:textId="4210161A" w:rsidR="00E91066" w:rsidRDefault="00E319FC">
      <w:pPr>
        <w:spacing w:after="200" w:line="276" w:lineRule="auto"/>
        <w:ind w:firstLine="720"/>
        <w:jc w:val="both"/>
        <w:rPr>
          <w:rFonts w:ascii="Sylfaen" w:eastAsia="Sylfaen" w:hAnsi="Sylfaen" w:cs="Sylfaen"/>
          <w:color w:val="000000"/>
          <w:sz w:val="24"/>
        </w:rPr>
      </w:pPr>
      <w:r>
        <w:rPr>
          <w:rFonts w:ascii="Sylfaen" w:eastAsia="Sylfaen" w:hAnsi="Sylfaen" w:cs="Sylfaen"/>
          <w:color w:val="000000"/>
          <w:sz w:val="24"/>
        </w:rPr>
        <w:t>შესყიდვების გეგმების ხარვეზები</w:t>
      </w:r>
      <w:r w:rsidR="00562056">
        <w:rPr>
          <w:rFonts w:ascii="Sylfaen" w:eastAsia="Sylfaen" w:hAnsi="Sylfaen" w:cs="Sylfaen"/>
          <w:color w:val="000000"/>
          <w:sz w:val="24"/>
        </w:rPr>
        <w:t xml:space="preserve">; </w:t>
      </w:r>
    </w:p>
    <w:p w14:paraId="23C3876C" w14:textId="7E2CC7EC" w:rsidR="00E91066" w:rsidRDefault="00E319FC">
      <w:pPr>
        <w:spacing w:after="200" w:line="276" w:lineRule="auto"/>
        <w:ind w:firstLine="720"/>
        <w:jc w:val="both"/>
        <w:rPr>
          <w:rFonts w:ascii="Sylfaen" w:eastAsia="Sylfaen" w:hAnsi="Sylfaen" w:cs="Sylfaen"/>
          <w:color w:val="000000"/>
          <w:sz w:val="24"/>
        </w:rPr>
      </w:pPr>
      <w:r>
        <w:rPr>
          <w:rFonts w:ascii="Sylfaen" w:eastAsia="Sylfaen" w:hAnsi="Sylfaen" w:cs="Sylfaen"/>
          <w:sz w:val="24"/>
        </w:rPr>
        <w:t>შესყიდული სერვისების ხარჯთეფექტურობის სუსტი კონტროლი;</w:t>
      </w:r>
      <w:r>
        <w:rPr>
          <w:rFonts w:ascii="Sylfaen" w:eastAsia="Sylfaen" w:hAnsi="Sylfaen" w:cs="Sylfaen"/>
          <w:color w:val="000000"/>
          <w:sz w:val="24"/>
        </w:rPr>
        <w:t>ბაზრის დეტალური მოკვლევის ხარვეზები და შედეგების დაუდოკუმენტირებლობა;</w:t>
      </w:r>
    </w:p>
    <w:p w14:paraId="1F2F0D42" w14:textId="77777777" w:rsidR="00E91066" w:rsidRDefault="00E319FC">
      <w:pPr>
        <w:spacing w:after="200" w:line="276" w:lineRule="auto"/>
        <w:ind w:firstLine="720"/>
        <w:jc w:val="both"/>
        <w:rPr>
          <w:rFonts w:ascii="Sylfaen" w:eastAsia="Sylfaen" w:hAnsi="Sylfaen" w:cs="Sylfaen"/>
          <w:sz w:val="24"/>
        </w:rPr>
      </w:pPr>
      <w:r>
        <w:rPr>
          <w:rFonts w:ascii="Sylfaen" w:eastAsia="Sylfaen" w:hAnsi="Sylfaen" w:cs="Sylfaen"/>
          <w:color w:val="000000"/>
          <w:sz w:val="24"/>
        </w:rPr>
        <w:t xml:space="preserve">ხელშეკრულებებში შესყიდვის საგნის მახასიათებლების არასრული მითითება, რაც იწვევს </w:t>
      </w:r>
      <w:r>
        <w:rPr>
          <w:rFonts w:ascii="Sylfaen" w:eastAsia="Sylfaen" w:hAnsi="Sylfaen" w:cs="Sylfaen"/>
          <w:sz w:val="24"/>
        </w:rPr>
        <w:t>საქონლის სიზუსტით იდენტიფიცირების საშუალების მოსპობას;</w:t>
      </w:r>
    </w:p>
    <w:p w14:paraId="6B1C5A57" w14:textId="77777777" w:rsidR="00E91066" w:rsidRDefault="00E319FC">
      <w:pPr>
        <w:spacing w:after="200" w:line="276" w:lineRule="auto"/>
        <w:ind w:firstLine="720"/>
        <w:jc w:val="both"/>
        <w:rPr>
          <w:rFonts w:ascii="Sylfaen" w:eastAsia="Sylfaen" w:hAnsi="Sylfaen" w:cs="Sylfaen"/>
          <w:sz w:val="24"/>
        </w:rPr>
      </w:pPr>
      <w:r>
        <w:rPr>
          <w:rFonts w:ascii="Sylfaen" w:eastAsia="Sylfaen" w:hAnsi="Sylfaen" w:cs="Sylfaen"/>
          <w:sz w:val="24"/>
        </w:rPr>
        <w:t>ავტოპარკის გა</w:t>
      </w:r>
      <w:r w:rsidR="00EA0E30">
        <w:rPr>
          <w:rFonts w:ascii="Sylfaen" w:eastAsia="Sylfaen" w:hAnsi="Sylfaen" w:cs="Sylfaen"/>
          <w:sz w:val="24"/>
          <w:lang w:val="ka-GE"/>
        </w:rPr>
        <w:t>და</w:t>
      </w:r>
      <w:r>
        <w:rPr>
          <w:rFonts w:ascii="Sylfaen" w:eastAsia="Sylfaen" w:hAnsi="Sylfaen" w:cs="Sylfaen"/>
          <w:sz w:val="24"/>
        </w:rPr>
        <w:t>ნაწილებისა და საწვავით გამართვის პროცესში არსებული პრობლემები;</w:t>
      </w:r>
    </w:p>
    <w:p w14:paraId="39C2B2BE" w14:textId="77777777" w:rsidR="00E91066" w:rsidRDefault="00E319FC">
      <w:pPr>
        <w:spacing w:after="200" w:line="276" w:lineRule="auto"/>
        <w:ind w:firstLine="720"/>
        <w:jc w:val="both"/>
        <w:rPr>
          <w:rFonts w:ascii="Sylfaen" w:eastAsia="Sylfaen" w:hAnsi="Sylfaen" w:cs="Sylfaen"/>
          <w:sz w:val="24"/>
        </w:rPr>
      </w:pPr>
      <w:r>
        <w:rPr>
          <w:rFonts w:ascii="Sylfaen" w:eastAsia="Sylfaen" w:hAnsi="Sylfaen" w:cs="Sylfaen"/>
          <w:sz w:val="24"/>
        </w:rPr>
        <w:t>ფინანსური ანგარიშგებების უტყუარობისა და სამართლიანობის უზრუნველყოფის მიზნით, ისეთი კონტროლის მექანიზმების შეუმუშავებლობა, რომლებიც უზრუნველყოფენ ოპერაციების ამსახველი სააღრიცხვო დოკუმენტების დროულ გადაგზავნას პროგრამების განმახორციელებელთან;</w:t>
      </w:r>
    </w:p>
    <w:p w14:paraId="7D4FF5AA" w14:textId="77777777" w:rsidR="00E91066" w:rsidRDefault="00E319FC">
      <w:pPr>
        <w:spacing w:after="200" w:line="276" w:lineRule="auto"/>
        <w:ind w:firstLine="720"/>
        <w:jc w:val="both"/>
        <w:rPr>
          <w:rFonts w:ascii="Sylfaen" w:eastAsia="Sylfaen" w:hAnsi="Sylfaen" w:cs="Sylfaen"/>
          <w:sz w:val="24"/>
        </w:rPr>
      </w:pPr>
      <w:r>
        <w:rPr>
          <w:rFonts w:ascii="Sylfaen" w:eastAsia="Sylfaen" w:hAnsi="Sylfaen" w:cs="Sylfaen"/>
          <w:sz w:val="24"/>
        </w:rPr>
        <w:t>ფინანსური ანგარიშგების სამართლიანობის უზრუნველყოფის მიზნით, უზუსტობების შესწორების განუხორციელებლობა მომდევნო საანგარიშგებო პერიოდის შესადარის ინფორმაციაში;</w:t>
      </w:r>
    </w:p>
    <w:p w14:paraId="7F90885E" w14:textId="77777777" w:rsidR="00E91066" w:rsidRDefault="00E319FC">
      <w:pPr>
        <w:spacing w:after="200" w:line="276" w:lineRule="auto"/>
        <w:ind w:firstLine="720"/>
        <w:jc w:val="both"/>
        <w:rPr>
          <w:rFonts w:ascii="Sylfaen" w:eastAsia="Sylfaen" w:hAnsi="Sylfaen" w:cs="Sylfaen"/>
          <w:sz w:val="24"/>
        </w:rPr>
      </w:pPr>
      <w:r>
        <w:rPr>
          <w:rFonts w:ascii="Sylfaen" w:eastAsia="Sylfaen" w:hAnsi="Sylfaen" w:cs="Sylfaen"/>
          <w:sz w:val="24"/>
        </w:rPr>
        <w:lastRenderedPageBreak/>
        <w:t xml:space="preserve">ფინანსური ანგარიშგების საცნობარო მუხლში იმ მუხლების შესახებ ინფორმაციის განუცხადებლობა, რომლებიც მიეკუთვნება ანგარიშგებას, მაგრამ არ აღირიცხება საბალანსო მუხლების სახით, ხოლო გავლენას ახდენს მომხმარებლის გადაწყვეტილებაზე („პირობითი ვალდებულებები“); </w:t>
      </w:r>
    </w:p>
    <w:p w14:paraId="66CC8A0A" w14:textId="77777777" w:rsidR="00E91066" w:rsidRDefault="00E319FC">
      <w:pPr>
        <w:spacing w:after="200" w:line="276" w:lineRule="auto"/>
        <w:ind w:firstLine="720"/>
        <w:jc w:val="both"/>
        <w:rPr>
          <w:rFonts w:ascii="Sylfaen" w:eastAsia="Sylfaen" w:hAnsi="Sylfaen" w:cs="Sylfaen"/>
          <w:sz w:val="24"/>
        </w:rPr>
      </w:pPr>
      <w:r>
        <w:rPr>
          <w:rFonts w:ascii="Sylfaen" w:eastAsia="Sylfaen" w:hAnsi="Sylfaen" w:cs="Sylfaen"/>
          <w:sz w:val="24"/>
        </w:rPr>
        <w:t xml:space="preserve">სამშენებლო სამუშაობის შესყიდვის პროცესში, სატენდერო დოკუმენტაციაში ქვეკონტრაქტორების მიმართ წაყენებული საკვალიფიკაციო მოთხოვნების განუსაზღვრებლობა; </w:t>
      </w:r>
    </w:p>
    <w:p w14:paraId="4FD88044" w14:textId="77777777" w:rsidR="00E91066" w:rsidRDefault="00E319FC">
      <w:pPr>
        <w:spacing w:after="200" w:line="276" w:lineRule="auto"/>
        <w:ind w:firstLine="720"/>
        <w:jc w:val="both"/>
        <w:rPr>
          <w:rFonts w:ascii="Sylfaen" w:eastAsia="Sylfaen" w:hAnsi="Sylfaen" w:cs="Sylfaen"/>
          <w:b/>
          <w:sz w:val="24"/>
        </w:rPr>
      </w:pPr>
      <w:r>
        <w:rPr>
          <w:rFonts w:ascii="Sylfaen" w:eastAsia="Sylfaen" w:hAnsi="Sylfaen" w:cs="Sylfaen"/>
          <w:b/>
          <w:sz w:val="24"/>
        </w:rPr>
        <w:t>სამოქმედო გეგმების იდენტიფიცირებული რისკები</w:t>
      </w:r>
    </w:p>
    <w:p w14:paraId="3FBD9A5A" w14:textId="611FEA4D" w:rsidR="00E91066" w:rsidRDefault="00E319FC">
      <w:pPr>
        <w:spacing w:line="276" w:lineRule="auto"/>
        <w:ind w:firstLine="720"/>
        <w:jc w:val="both"/>
        <w:rPr>
          <w:rFonts w:ascii="Sylfaen" w:eastAsia="Sylfaen" w:hAnsi="Sylfaen" w:cs="Sylfaen"/>
          <w:sz w:val="24"/>
        </w:rPr>
      </w:pPr>
      <w:r>
        <w:rPr>
          <w:rFonts w:ascii="Sylfaen" w:eastAsia="Sylfaen" w:hAnsi="Sylfaen" w:cs="Sylfaen"/>
          <w:sz w:val="24"/>
        </w:rPr>
        <w:t xml:space="preserve">სტრუქტურული ერთეულების სამოქმედო და </w:t>
      </w:r>
      <w:r w:rsidR="00562056">
        <w:rPr>
          <w:rFonts w:ascii="Sylfaen" w:eastAsia="Sylfaen" w:hAnsi="Sylfaen" w:cs="Sylfaen"/>
          <w:sz w:val="24"/>
        </w:rPr>
        <w:t>სტ</w:t>
      </w:r>
      <w:r>
        <w:rPr>
          <w:rFonts w:ascii="Sylfaen" w:eastAsia="Sylfaen" w:hAnsi="Sylfaen" w:cs="Sylfaen"/>
          <w:sz w:val="24"/>
        </w:rPr>
        <w:t>რ</w:t>
      </w:r>
      <w:r w:rsidR="00562056">
        <w:rPr>
          <w:rFonts w:ascii="Sylfaen" w:eastAsia="Sylfaen" w:hAnsi="Sylfaen" w:cs="Sylfaen"/>
          <w:sz w:val="24"/>
          <w:lang w:val="ka-GE"/>
        </w:rPr>
        <w:t>ა</w:t>
      </w:r>
      <w:r>
        <w:rPr>
          <w:rFonts w:ascii="Sylfaen" w:eastAsia="Sylfaen" w:hAnsi="Sylfaen" w:cs="Sylfaen"/>
          <w:sz w:val="24"/>
        </w:rPr>
        <w:t>ტეგიული გეგმების არარსებობა;</w:t>
      </w:r>
    </w:p>
    <w:p w14:paraId="67D74CE1" w14:textId="77777777" w:rsidR="00E91066" w:rsidRDefault="00EA0E30">
      <w:pPr>
        <w:spacing w:line="276" w:lineRule="auto"/>
        <w:ind w:firstLine="720"/>
        <w:jc w:val="both"/>
        <w:rPr>
          <w:rFonts w:ascii="Sylfaen" w:eastAsia="Sylfaen" w:hAnsi="Sylfaen" w:cs="Sylfaen"/>
          <w:sz w:val="24"/>
        </w:rPr>
      </w:pPr>
      <w:r>
        <w:rPr>
          <w:rFonts w:ascii="Sylfaen" w:eastAsia="Sylfaen" w:hAnsi="Sylfaen" w:cs="Sylfaen"/>
          <w:sz w:val="24"/>
          <w:lang w:val="ka-GE"/>
        </w:rPr>
        <w:t>ზედა ჩანაწერიდან გამომდინარე,</w:t>
      </w:r>
      <w:r w:rsidR="00E319FC">
        <w:rPr>
          <w:rFonts w:ascii="Sylfaen" w:eastAsia="Sylfaen" w:hAnsi="Sylfaen" w:cs="Sylfaen"/>
          <w:sz w:val="24"/>
        </w:rPr>
        <w:t xml:space="preserve"> ანგარიშებში დაფიქსირებული აქტივობების შედარების შეუძლებლობა დაგეგმილ აქტივობებთან, რის გამოც უმნიშვნელოვანესი პროექტები რჩება სათანადო ყურადღების მიღმა;</w:t>
      </w:r>
    </w:p>
    <w:p w14:paraId="49AD39F1" w14:textId="77777777" w:rsidR="00E91066" w:rsidRDefault="00E319FC">
      <w:pPr>
        <w:spacing w:line="276" w:lineRule="auto"/>
        <w:ind w:firstLine="720"/>
        <w:jc w:val="both"/>
        <w:rPr>
          <w:rFonts w:ascii="Sylfaen" w:eastAsia="Sylfaen" w:hAnsi="Sylfaen" w:cs="Sylfaen"/>
          <w:sz w:val="24"/>
        </w:rPr>
      </w:pPr>
      <w:r>
        <w:rPr>
          <w:rFonts w:ascii="Sylfaen" w:eastAsia="Sylfaen" w:hAnsi="Sylfaen" w:cs="Sylfaen"/>
          <w:sz w:val="24"/>
        </w:rPr>
        <w:t>პრობლემების მოგვარების სისტემური მიდგომის არარსებობა;</w:t>
      </w:r>
    </w:p>
    <w:p w14:paraId="0241DA0A" w14:textId="77777777" w:rsidR="00E91066" w:rsidRDefault="00E319FC">
      <w:pPr>
        <w:spacing w:after="200" w:line="276" w:lineRule="auto"/>
        <w:ind w:firstLine="720"/>
        <w:jc w:val="both"/>
        <w:rPr>
          <w:rFonts w:ascii="Sylfaen" w:eastAsia="Sylfaen" w:hAnsi="Sylfaen" w:cs="Sylfaen"/>
          <w:sz w:val="24"/>
        </w:rPr>
      </w:pPr>
      <w:r>
        <w:rPr>
          <w:rFonts w:ascii="Sylfaen" w:eastAsia="Sylfaen" w:hAnsi="Sylfaen" w:cs="Sylfaen"/>
          <w:sz w:val="24"/>
        </w:rPr>
        <w:t>დეპარტამენტებში შესული ინფორმაციების სათანადო დამუშავებისა და პრობლემების აღმოფხვრის მიზნით წინადადებების დროული წარმოდგენის სისტემის არქონა;</w:t>
      </w:r>
    </w:p>
    <w:p w14:paraId="335670F3" w14:textId="206C6A4F" w:rsidR="00E91066" w:rsidRDefault="00E319FC">
      <w:pPr>
        <w:spacing w:line="276" w:lineRule="auto"/>
        <w:ind w:firstLine="720"/>
        <w:jc w:val="both"/>
        <w:rPr>
          <w:rFonts w:ascii="Sylfaen" w:eastAsia="Sylfaen" w:hAnsi="Sylfaen" w:cs="Sylfaen"/>
          <w:sz w:val="24"/>
        </w:rPr>
      </w:pPr>
      <w:r>
        <w:rPr>
          <w:rFonts w:ascii="Sylfaen" w:eastAsia="Sylfaen" w:hAnsi="Sylfaen" w:cs="Sylfaen"/>
          <w:sz w:val="24"/>
        </w:rPr>
        <w:t xml:space="preserve">სამინისტროს სისტემაში დეპარტამენტების დებულებებით გათვალისწინებული უფლება-მოვალეობების სუსტი ცოდნა; </w:t>
      </w:r>
    </w:p>
    <w:p w14:paraId="1637E06A" w14:textId="24DD3960" w:rsidR="00E91066" w:rsidRPr="00562056" w:rsidRDefault="00E319FC">
      <w:pPr>
        <w:keepNext/>
        <w:keepLines/>
        <w:spacing w:before="240" w:after="0"/>
        <w:jc w:val="center"/>
        <w:rPr>
          <w:rFonts w:ascii="Sylfaen" w:eastAsia="Sylfaen" w:hAnsi="Sylfaen" w:cs="Sylfaen"/>
          <w:b/>
          <w:spacing w:val="5"/>
          <w:sz w:val="28"/>
          <w:lang w:val="ka-GE"/>
        </w:rPr>
      </w:pPr>
      <w:r>
        <w:rPr>
          <w:rFonts w:ascii="Sylfaen" w:eastAsia="Sylfaen" w:hAnsi="Sylfaen" w:cs="Sylfaen"/>
          <w:b/>
          <w:spacing w:val="5"/>
          <w:sz w:val="24"/>
        </w:rPr>
        <w:t>სოციალური პროგრამები</w:t>
      </w:r>
      <w:r w:rsidR="00562056">
        <w:rPr>
          <w:rFonts w:ascii="Sylfaen" w:eastAsia="Sylfaen" w:hAnsi="Sylfaen" w:cs="Sylfaen"/>
          <w:b/>
          <w:spacing w:val="5"/>
          <w:sz w:val="24"/>
          <w:lang w:val="ka-GE"/>
        </w:rPr>
        <w:t xml:space="preserve"> (2013-2014წწ)</w:t>
      </w:r>
    </w:p>
    <w:p w14:paraId="78A90D95" w14:textId="77777777" w:rsidR="00E91066" w:rsidRDefault="00E319FC" w:rsidP="00EA0E30">
      <w:pPr>
        <w:spacing w:line="276" w:lineRule="auto"/>
        <w:ind w:firstLine="720"/>
        <w:jc w:val="both"/>
        <w:rPr>
          <w:rFonts w:ascii="Sylfaen" w:eastAsia="Sylfaen" w:hAnsi="Sylfaen" w:cs="Sylfaen"/>
          <w:sz w:val="24"/>
        </w:rPr>
      </w:pPr>
      <w:r>
        <w:rPr>
          <w:rFonts w:ascii="Sylfaen" w:eastAsia="Sylfaen" w:hAnsi="Sylfaen" w:cs="Sylfaen"/>
          <w:sz w:val="24"/>
        </w:rPr>
        <w:t xml:space="preserve">სახელმწიფო პროგრამების ფარგლებში ხშირად გვხვდება შეუსაბამობები სააგენტოში წარმოდგენილ ასანაზღაურებელ მონაცემებსა და ბენეფიციარების </w:t>
      </w:r>
      <w:r w:rsidR="00EA0E30">
        <w:rPr>
          <w:rFonts w:ascii="Sylfaen" w:eastAsia="Sylfaen" w:hAnsi="Sylfaen" w:cs="Sylfaen"/>
          <w:sz w:val="24"/>
          <w:lang w:val="ka-GE"/>
        </w:rPr>
        <w:t>მომსახურების (</w:t>
      </w:r>
      <w:r>
        <w:rPr>
          <w:rFonts w:ascii="Sylfaen" w:eastAsia="Sylfaen" w:hAnsi="Sylfaen" w:cs="Sylfaen"/>
          <w:sz w:val="24"/>
        </w:rPr>
        <w:t>დასწრების</w:t>
      </w:r>
      <w:r w:rsidR="00EA0E30">
        <w:rPr>
          <w:rFonts w:ascii="Sylfaen" w:eastAsia="Sylfaen" w:hAnsi="Sylfaen" w:cs="Sylfaen"/>
          <w:sz w:val="24"/>
          <w:lang w:val="ka-GE"/>
        </w:rPr>
        <w:t>)</w:t>
      </w:r>
      <w:r>
        <w:rPr>
          <w:rFonts w:ascii="Sylfaen" w:eastAsia="Sylfaen" w:hAnsi="Sylfaen" w:cs="Sylfaen"/>
          <w:sz w:val="24"/>
        </w:rPr>
        <w:t xml:space="preserve"> გადამოწმების მონაცემებს შორის, რაც უაპელაციოდ ნაზღაურდება</w:t>
      </w:r>
      <w:r w:rsidR="00EA0E30">
        <w:rPr>
          <w:rFonts w:ascii="Sylfaen" w:eastAsia="Sylfaen" w:hAnsi="Sylfaen" w:cs="Sylfaen"/>
          <w:sz w:val="24"/>
        </w:rPr>
        <w:t xml:space="preserve">, </w:t>
      </w:r>
      <w:r>
        <w:rPr>
          <w:rFonts w:ascii="Sylfaen" w:eastAsia="Sylfaen" w:hAnsi="Sylfaen" w:cs="Sylfaen"/>
          <w:sz w:val="24"/>
        </w:rPr>
        <w:t xml:space="preserve">რასაც ხელს უწყობს, </w:t>
      </w:r>
      <w:r w:rsidR="00EA0E30">
        <w:rPr>
          <w:rFonts w:ascii="Sylfaen" w:eastAsia="Sylfaen" w:hAnsi="Sylfaen" w:cs="Sylfaen"/>
          <w:sz w:val="24"/>
        </w:rPr>
        <w:t>ადეკ</w:t>
      </w:r>
      <w:r>
        <w:rPr>
          <w:rFonts w:ascii="Sylfaen" w:eastAsia="Sylfaen" w:hAnsi="Sylfaen" w:cs="Sylfaen"/>
          <w:sz w:val="24"/>
        </w:rPr>
        <w:t>ვატური კონტროლის მექანიზმების არარსებობა</w:t>
      </w:r>
      <w:r w:rsidR="00EA0E30">
        <w:rPr>
          <w:rFonts w:ascii="Sylfaen" w:eastAsia="Sylfaen" w:hAnsi="Sylfaen" w:cs="Sylfaen"/>
          <w:sz w:val="24"/>
          <w:lang w:val="ka-GE"/>
        </w:rPr>
        <w:t>;</w:t>
      </w:r>
    </w:p>
    <w:p w14:paraId="087B0D7C" w14:textId="77777777" w:rsidR="00E91066" w:rsidRDefault="00E319FC">
      <w:pPr>
        <w:spacing w:before="100" w:after="0" w:line="276" w:lineRule="auto"/>
        <w:ind w:firstLine="720"/>
        <w:jc w:val="both"/>
        <w:rPr>
          <w:rFonts w:ascii="Sylfaen" w:eastAsia="Sylfaen" w:hAnsi="Sylfaen" w:cs="Sylfaen"/>
          <w:color w:val="000000"/>
          <w:sz w:val="24"/>
          <w:lang w:val="ka-GE"/>
        </w:rPr>
      </w:pPr>
      <w:r>
        <w:rPr>
          <w:rFonts w:ascii="Sylfaen" w:eastAsia="Sylfaen" w:hAnsi="Sylfaen" w:cs="Sylfaen"/>
          <w:color w:val="000000"/>
          <w:sz w:val="24"/>
        </w:rPr>
        <w:t xml:space="preserve">ზოგიერთ შემთხვევაში ადგილი აქვს ბენეფიციარების </w:t>
      </w:r>
      <w:r w:rsidR="00EA0E30">
        <w:rPr>
          <w:rFonts w:ascii="Sylfaen" w:eastAsia="Sylfaen" w:hAnsi="Sylfaen" w:cs="Sylfaen"/>
          <w:color w:val="000000"/>
          <w:sz w:val="24"/>
          <w:lang w:val="ka-GE"/>
        </w:rPr>
        <w:t>და/</w:t>
      </w:r>
      <w:r>
        <w:rPr>
          <w:rFonts w:ascii="Sylfaen" w:eastAsia="Sylfaen" w:hAnsi="Sylfaen" w:cs="Sylfaen"/>
          <w:color w:val="000000"/>
          <w:sz w:val="24"/>
        </w:rPr>
        <w:t>ან მათი კანონიერი წარმომადგენლების მიერ სრულყოფილად შეუვსებელ დოკუმენტზე ხელის მოწერის დამკვიდრებულ პრაქტიკას, რ</w:t>
      </w:r>
      <w:r w:rsidR="00EA0E30">
        <w:rPr>
          <w:rFonts w:ascii="Sylfaen" w:eastAsia="Sylfaen" w:hAnsi="Sylfaen" w:cs="Sylfaen"/>
          <w:color w:val="000000"/>
          <w:sz w:val="24"/>
          <w:lang w:val="ka-GE"/>
        </w:rPr>
        <w:t>ი</w:t>
      </w:r>
      <w:r>
        <w:rPr>
          <w:rFonts w:ascii="Sylfaen" w:eastAsia="Sylfaen" w:hAnsi="Sylfaen" w:cs="Sylfaen"/>
          <w:color w:val="000000"/>
          <w:sz w:val="24"/>
        </w:rPr>
        <w:t>ს</w:t>
      </w:r>
      <w:r w:rsidR="00EA0E30">
        <w:rPr>
          <w:rFonts w:ascii="Sylfaen" w:eastAsia="Sylfaen" w:hAnsi="Sylfaen" w:cs="Sylfaen"/>
          <w:color w:val="000000"/>
          <w:sz w:val="24"/>
          <w:lang w:val="ka-GE"/>
        </w:rPr>
        <w:t xml:space="preserve"> შემდეგ</w:t>
      </w:r>
      <w:r>
        <w:rPr>
          <w:rFonts w:ascii="Sylfaen" w:eastAsia="Sylfaen" w:hAnsi="Sylfaen" w:cs="Sylfaen"/>
          <w:color w:val="000000"/>
          <w:sz w:val="24"/>
        </w:rPr>
        <w:t xml:space="preserve">აც </w:t>
      </w:r>
      <w:r w:rsidR="00EA0E30">
        <w:rPr>
          <w:rFonts w:ascii="Sylfaen" w:eastAsia="Sylfaen" w:hAnsi="Sylfaen" w:cs="Sylfaen"/>
          <w:color w:val="000000"/>
          <w:sz w:val="24"/>
          <w:lang w:val="ka-GE"/>
        </w:rPr>
        <w:t xml:space="preserve">დაწესებულების </w:t>
      </w:r>
      <w:r>
        <w:rPr>
          <w:rFonts w:ascii="Sylfaen" w:eastAsia="Sylfaen" w:hAnsi="Sylfaen" w:cs="Sylfaen"/>
          <w:color w:val="000000"/>
          <w:sz w:val="24"/>
        </w:rPr>
        <w:t>ადმინისტრაცია</w:t>
      </w:r>
      <w:r w:rsidR="00EA0E30">
        <w:rPr>
          <w:rFonts w:ascii="Sylfaen" w:eastAsia="Sylfaen" w:hAnsi="Sylfaen" w:cs="Sylfaen"/>
          <w:color w:val="000000"/>
          <w:sz w:val="24"/>
          <w:lang w:val="ka-GE"/>
        </w:rPr>
        <w:t xml:space="preserve"> თვითონ ასრულებს ჩანაწერებს</w:t>
      </w:r>
      <w:r>
        <w:rPr>
          <w:rFonts w:ascii="Sylfaen" w:eastAsia="Sylfaen" w:hAnsi="Sylfaen" w:cs="Sylfaen"/>
          <w:color w:val="000000"/>
          <w:sz w:val="24"/>
        </w:rPr>
        <w:t xml:space="preserve"> მოსათხოვნ თანხასთან</w:t>
      </w:r>
      <w:r w:rsidR="00EA0E30">
        <w:rPr>
          <w:rFonts w:ascii="Sylfaen" w:eastAsia="Sylfaen" w:hAnsi="Sylfaen" w:cs="Sylfaen"/>
          <w:color w:val="000000"/>
          <w:sz w:val="24"/>
          <w:lang w:val="ka-GE"/>
        </w:rPr>
        <w:t xml:space="preserve"> დაკავშირებით;</w:t>
      </w:r>
    </w:p>
    <w:p w14:paraId="73C1075D" w14:textId="77777777" w:rsidR="002063E0" w:rsidRDefault="002063E0">
      <w:pPr>
        <w:spacing w:before="100" w:after="0" w:line="276" w:lineRule="auto"/>
        <w:ind w:firstLine="720"/>
        <w:jc w:val="both"/>
        <w:rPr>
          <w:rFonts w:ascii="Times New Roman" w:eastAsia="Times New Roman" w:hAnsi="Times New Roman" w:cs="Times New Roman"/>
          <w:color w:val="000000"/>
          <w:sz w:val="24"/>
        </w:rPr>
      </w:pPr>
    </w:p>
    <w:p w14:paraId="4F447943" w14:textId="77777777" w:rsidR="00E91066" w:rsidRDefault="00E319FC">
      <w:pPr>
        <w:spacing w:line="276" w:lineRule="auto"/>
        <w:ind w:firstLine="720"/>
        <w:jc w:val="both"/>
        <w:rPr>
          <w:rFonts w:ascii="Sylfaen" w:eastAsia="Sylfaen" w:hAnsi="Sylfaen" w:cs="Sylfaen"/>
          <w:color w:val="000000"/>
          <w:sz w:val="24"/>
        </w:rPr>
      </w:pPr>
      <w:r>
        <w:rPr>
          <w:rFonts w:ascii="Sylfaen" w:eastAsia="Sylfaen" w:hAnsi="Sylfaen" w:cs="Sylfaen"/>
          <w:color w:val="000000"/>
          <w:sz w:val="24"/>
        </w:rPr>
        <w:lastRenderedPageBreak/>
        <w:t>„სოციალური რეაბილიტაციისა და ბავშვზე ზრუნვის სახელმწიფო პროგრამის“ დღის ცენტრების ქვეპროგრამის მიმწოდებლების მიერ დასწრების ჟურნალების წარმოების პროცესში, შეინიშნება სერიოზული ხარვეზები, მათი დადგენილ სტანდარტებთან შეუსაბამობის კუთხით, მაგრამ ამავდროულად, ამ ჟურნალების წარმოების დროს მათში არსებული (შეტანილი) მონაცემების უტყუარობასა და სისრულეზე, მონიტორინგის ჯგუფების ანგარიშებში არაფერია ხოლმე ნათქვამი. არ არსებობს  ჟურნალებში შეტანილი მონაცემების უტყუარობის დადგენის  მექანიზმები, გარდა ბენეფიციართა მშობლების და/ან კანონიერი წარმომადგენლების გამოკითხვისა</w:t>
      </w:r>
      <w:r w:rsidR="00EA0E30">
        <w:rPr>
          <w:rFonts w:ascii="Sylfaen" w:eastAsia="Sylfaen" w:hAnsi="Sylfaen" w:cs="Sylfaen"/>
          <w:color w:val="000000"/>
          <w:sz w:val="24"/>
          <w:lang w:val="ka-GE"/>
        </w:rPr>
        <w:t>, რომლებსაც ხშირად არ ახსოვთ წინა პერიოდების აქტივობები;</w:t>
      </w:r>
      <w:r>
        <w:rPr>
          <w:rFonts w:ascii="Sylfaen" w:eastAsia="Sylfaen" w:hAnsi="Sylfaen" w:cs="Sylfaen"/>
          <w:color w:val="000000"/>
          <w:sz w:val="24"/>
        </w:rPr>
        <w:t> </w:t>
      </w:r>
    </w:p>
    <w:p w14:paraId="10ECF08F" w14:textId="77777777" w:rsidR="00E91066" w:rsidRDefault="00E319FC">
      <w:pPr>
        <w:spacing w:line="276" w:lineRule="auto"/>
        <w:ind w:firstLine="720"/>
        <w:jc w:val="both"/>
        <w:rPr>
          <w:rFonts w:ascii="Sylfaen" w:eastAsia="Sylfaen" w:hAnsi="Sylfaen" w:cs="Sylfaen"/>
          <w:sz w:val="24"/>
        </w:rPr>
      </w:pPr>
      <w:r>
        <w:rPr>
          <w:rFonts w:ascii="Sylfaen" w:eastAsia="Sylfaen" w:hAnsi="Sylfaen" w:cs="Sylfaen"/>
          <w:color w:val="000000"/>
          <w:sz w:val="24"/>
        </w:rPr>
        <w:t>ბენეფიციართა დასწრების აღრიცხვიანობის უტყუარობაზე პასუხისმგებლობის აღებისათვის, საბიუჯეტო თანხების არცერთი </w:t>
      </w:r>
      <w:r>
        <w:rPr>
          <w:rFonts w:ascii="Sylfaen" w:eastAsia="Sylfaen" w:hAnsi="Sylfaen" w:cs="Sylfaen"/>
          <w:b/>
          <w:color w:val="000000"/>
          <w:sz w:val="24"/>
        </w:rPr>
        <w:t>მხარჯავი,</w:t>
      </w:r>
      <w:r>
        <w:rPr>
          <w:rFonts w:ascii="Sylfaen" w:eastAsia="Sylfaen" w:hAnsi="Sylfaen" w:cs="Sylfaen"/>
          <w:color w:val="000000"/>
          <w:sz w:val="24"/>
        </w:rPr>
        <w:t> და/ან </w:t>
      </w:r>
      <w:r>
        <w:rPr>
          <w:rFonts w:ascii="Sylfaen" w:eastAsia="Sylfaen" w:hAnsi="Sylfaen" w:cs="Sylfaen"/>
          <w:b/>
          <w:color w:val="000000"/>
          <w:sz w:val="24"/>
        </w:rPr>
        <w:t>ხარჯვაზე გადაწყვეტილების მიმღები</w:t>
      </w:r>
      <w:r>
        <w:rPr>
          <w:rFonts w:ascii="Sylfaen" w:eastAsia="Sylfaen" w:hAnsi="Sylfaen" w:cs="Sylfaen"/>
          <w:color w:val="000000"/>
          <w:sz w:val="24"/>
        </w:rPr>
        <w:t>, მზად არ არის. შესაბამისად, უნდა ითქვას, რომ დოკუმენტაციის მოთხოვნა, წარმოდგენა და შენახვა, უფრო ინერციულად მიმდინარეობს და მონიტორინგის მთავარი მიზანი ემსახურება მხოლოდ დოკუმენტაციის სტანდარტებთან შესაბამისობაში მოქცევას, რაც არ გულისხმობს მათ </w:t>
      </w:r>
      <w:r>
        <w:rPr>
          <w:rFonts w:ascii="Sylfaen" w:eastAsia="Sylfaen" w:hAnsi="Sylfaen" w:cs="Sylfaen"/>
          <w:b/>
          <w:color w:val="000000"/>
          <w:sz w:val="24"/>
        </w:rPr>
        <w:t>უტყუარობასა და სისრულეს.</w:t>
      </w:r>
    </w:p>
    <w:p w14:paraId="6CD56308" w14:textId="77777777" w:rsidR="00E91066" w:rsidRDefault="00E91066">
      <w:pPr>
        <w:spacing w:before="100" w:after="0" w:line="276" w:lineRule="auto"/>
        <w:ind w:firstLine="720"/>
        <w:jc w:val="both"/>
        <w:rPr>
          <w:rFonts w:ascii="Sylfaen" w:eastAsia="Sylfaen" w:hAnsi="Sylfaen" w:cs="Sylfaen"/>
          <w:b/>
          <w:i/>
          <w:color w:val="000000"/>
          <w:sz w:val="24"/>
        </w:rPr>
      </w:pPr>
    </w:p>
    <w:p w14:paraId="514515E1" w14:textId="77777777" w:rsidR="00E91066" w:rsidRDefault="00E319FC">
      <w:pPr>
        <w:jc w:val="center"/>
        <w:rPr>
          <w:rFonts w:ascii="Sylfaen" w:eastAsia="Sylfaen" w:hAnsi="Sylfaen" w:cs="Sylfaen"/>
          <w:b/>
          <w:spacing w:val="5"/>
          <w:sz w:val="24"/>
        </w:rPr>
      </w:pPr>
      <w:r>
        <w:rPr>
          <w:rFonts w:ascii="Sylfaen" w:eastAsia="Sylfaen" w:hAnsi="Sylfaen" w:cs="Sylfaen"/>
          <w:b/>
          <w:spacing w:val="5"/>
          <w:sz w:val="24"/>
        </w:rPr>
        <w:t>სააგენტოს</w:t>
      </w:r>
      <w:r>
        <w:rPr>
          <w:rFonts w:ascii="Calibri" w:eastAsia="Calibri" w:hAnsi="Calibri" w:cs="Calibri"/>
          <w:b/>
          <w:spacing w:val="5"/>
          <w:sz w:val="24"/>
        </w:rPr>
        <w:t xml:space="preserve"> </w:t>
      </w:r>
      <w:r>
        <w:rPr>
          <w:rFonts w:ascii="Sylfaen" w:eastAsia="Sylfaen" w:hAnsi="Sylfaen" w:cs="Sylfaen"/>
          <w:b/>
          <w:spacing w:val="5"/>
          <w:sz w:val="24"/>
        </w:rPr>
        <w:t>საკადრო</w:t>
      </w:r>
      <w:r>
        <w:rPr>
          <w:rFonts w:ascii="Calibri" w:eastAsia="Calibri" w:hAnsi="Calibri" w:cs="Calibri"/>
          <w:b/>
          <w:spacing w:val="5"/>
          <w:sz w:val="24"/>
        </w:rPr>
        <w:t xml:space="preserve"> </w:t>
      </w:r>
      <w:r>
        <w:rPr>
          <w:rFonts w:ascii="Sylfaen" w:eastAsia="Sylfaen" w:hAnsi="Sylfaen" w:cs="Sylfaen"/>
          <w:b/>
          <w:spacing w:val="5"/>
          <w:sz w:val="24"/>
        </w:rPr>
        <w:t>საკითხების</w:t>
      </w:r>
      <w:r>
        <w:rPr>
          <w:rFonts w:ascii="Calibri" w:eastAsia="Calibri" w:hAnsi="Calibri" w:cs="Calibri"/>
          <w:b/>
          <w:spacing w:val="5"/>
          <w:sz w:val="24"/>
        </w:rPr>
        <w:t xml:space="preserve"> </w:t>
      </w:r>
      <w:r>
        <w:rPr>
          <w:rFonts w:ascii="Sylfaen" w:eastAsia="Sylfaen" w:hAnsi="Sylfaen" w:cs="Sylfaen"/>
          <w:b/>
          <w:spacing w:val="5"/>
          <w:sz w:val="24"/>
        </w:rPr>
        <w:t>რამდენიმე</w:t>
      </w:r>
      <w:r>
        <w:rPr>
          <w:rFonts w:ascii="Calibri" w:eastAsia="Calibri" w:hAnsi="Calibri" w:cs="Calibri"/>
          <w:b/>
          <w:spacing w:val="5"/>
          <w:sz w:val="24"/>
        </w:rPr>
        <w:t xml:space="preserve"> </w:t>
      </w:r>
      <w:r>
        <w:rPr>
          <w:rFonts w:ascii="Sylfaen" w:eastAsia="Sylfaen" w:hAnsi="Sylfaen" w:cs="Sylfaen"/>
          <w:b/>
          <w:spacing w:val="5"/>
          <w:sz w:val="24"/>
        </w:rPr>
        <w:t>რისკი</w:t>
      </w:r>
    </w:p>
    <w:p w14:paraId="626528D6" w14:textId="77777777" w:rsidR="00E91066" w:rsidRDefault="00E319FC">
      <w:pPr>
        <w:spacing w:line="276" w:lineRule="auto"/>
        <w:ind w:firstLine="720"/>
        <w:jc w:val="both"/>
        <w:rPr>
          <w:rFonts w:ascii="Sylfaen" w:eastAsia="Sylfaen" w:hAnsi="Sylfaen" w:cs="Sylfaen"/>
          <w:sz w:val="24"/>
        </w:rPr>
      </w:pPr>
      <w:r>
        <w:rPr>
          <w:rFonts w:ascii="Sylfaen" w:eastAsia="Sylfaen" w:hAnsi="Sylfaen" w:cs="Sylfaen"/>
          <w:sz w:val="24"/>
        </w:rPr>
        <w:t>საკონკურსო-საატესტაციო კომისი</w:t>
      </w:r>
      <w:r w:rsidR="00EA0E30">
        <w:rPr>
          <w:rFonts w:ascii="Sylfaen" w:eastAsia="Sylfaen" w:hAnsi="Sylfaen" w:cs="Sylfaen"/>
          <w:sz w:val="24"/>
          <w:lang w:val="ka-GE"/>
        </w:rPr>
        <w:t>ები, ზოგიერთ შემთხვევებში,</w:t>
      </w:r>
      <w:r>
        <w:rPr>
          <w:rFonts w:ascii="Sylfaen" w:eastAsia="Sylfaen" w:hAnsi="Sylfaen" w:cs="Sylfaen"/>
          <w:sz w:val="24"/>
        </w:rPr>
        <w:t xml:space="preserve"> იგნორირებას უკეთებ</w:t>
      </w:r>
      <w:r w:rsidR="00EA0E30">
        <w:rPr>
          <w:rFonts w:ascii="Sylfaen" w:eastAsia="Sylfaen" w:hAnsi="Sylfaen" w:cs="Sylfaen"/>
          <w:sz w:val="24"/>
          <w:lang w:val="ka-GE"/>
        </w:rPr>
        <w:t>ენ</w:t>
      </w:r>
      <w:r>
        <w:rPr>
          <w:rFonts w:ascii="Sylfaen" w:eastAsia="Sylfaen" w:hAnsi="Sylfaen" w:cs="Sylfaen"/>
          <w:sz w:val="24"/>
        </w:rPr>
        <w:t xml:space="preserve"> მისაღები კანდიდატ</w:t>
      </w:r>
      <w:r w:rsidR="00EA0E30">
        <w:rPr>
          <w:rFonts w:ascii="Sylfaen" w:eastAsia="Sylfaen" w:hAnsi="Sylfaen" w:cs="Sylfaen"/>
          <w:sz w:val="24"/>
          <w:lang w:val="ka-GE"/>
        </w:rPr>
        <w:t>ებ</w:t>
      </w:r>
      <w:r>
        <w:rPr>
          <w:rFonts w:ascii="Sylfaen" w:eastAsia="Sylfaen" w:hAnsi="Sylfaen" w:cs="Sylfaen"/>
          <w:sz w:val="24"/>
        </w:rPr>
        <w:t>ის წარსული საქმიანობის შედეგების შესახებ ინფორმაციას (ასეთის არსებობის შემთხვევაში), რაც ზრდის რისკს, როგორც სათანადო მენეჯერული უნარების მქონე სპეციალისტის შერჩევის, ასევე, დაწესებულების რეპუტაციის შელახვის მხრივ.</w:t>
      </w:r>
    </w:p>
    <w:p w14:paraId="5DDC7A40" w14:textId="77777777" w:rsidR="00E91066" w:rsidRDefault="00E319FC">
      <w:pPr>
        <w:spacing w:line="276" w:lineRule="auto"/>
        <w:ind w:firstLine="720"/>
        <w:jc w:val="center"/>
        <w:rPr>
          <w:rFonts w:ascii="Sylfaen" w:eastAsia="Sylfaen" w:hAnsi="Sylfaen" w:cs="Sylfaen"/>
          <w:b/>
          <w:sz w:val="24"/>
        </w:rPr>
      </w:pPr>
      <w:r>
        <w:rPr>
          <w:rFonts w:ascii="Sylfaen" w:eastAsia="Sylfaen" w:hAnsi="Sylfaen" w:cs="Sylfaen"/>
          <w:b/>
          <w:sz w:val="24"/>
        </w:rPr>
        <w:t>საყოველთაო ჯანმრთელობის დაცვა</w:t>
      </w:r>
    </w:p>
    <w:p w14:paraId="6E4AC14A" w14:textId="77777777" w:rsidR="00E91066" w:rsidRDefault="00E319FC">
      <w:pPr>
        <w:spacing w:before="240" w:after="240" w:line="276" w:lineRule="auto"/>
        <w:ind w:firstLine="720"/>
        <w:jc w:val="both"/>
        <w:rPr>
          <w:rFonts w:ascii="Sylfaen" w:eastAsia="Sylfaen" w:hAnsi="Sylfaen" w:cs="Sylfaen"/>
          <w:sz w:val="24"/>
        </w:rPr>
      </w:pPr>
      <w:r>
        <w:rPr>
          <w:rFonts w:ascii="Sylfaen" w:eastAsia="Sylfaen" w:hAnsi="Sylfaen" w:cs="Sylfaen"/>
          <w:sz w:val="24"/>
        </w:rPr>
        <w:t>რა თქმა უნდა, საყოველთაო ჯანმრთელობის დაცვის სახელმწიფო პროგრამა ასრულებს მნიშვნელოვან როლს სახელმწიფო პროგრამების ჩამონათვალში და მისი სწორი მიმართულებებით ამოქმედებას გადამწყვეტი მნიშვნელობა ენიჭება. მაგრამ, რიგი მიზეზების გამო, მისი ადმინისტრირების პროცესში წარმო</w:t>
      </w:r>
      <w:r w:rsidR="00EA0E30">
        <w:rPr>
          <w:rFonts w:ascii="Sylfaen" w:eastAsia="Sylfaen" w:hAnsi="Sylfaen" w:cs="Sylfaen"/>
          <w:sz w:val="24"/>
          <w:lang w:val="ka-GE"/>
        </w:rPr>
        <w:t>ი</w:t>
      </w:r>
      <w:r>
        <w:rPr>
          <w:rFonts w:ascii="Sylfaen" w:eastAsia="Sylfaen" w:hAnsi="Sylfaen" w:cs="Sylfaen"/>
          <w:sz w:val="24"/>
        </w:rPr>
        <w:t xml:space="preserve">შვა მრავალი როგორც რისკი, ასევე რისკის უმართაობით გამოწვეული </w:t>
      </w:r>
      <w:r w:rsidR="00EA0E30">
        <w:rPr>
          <w:rFonts w:ascii="Sylfaen" w:eastAsia="Sylfaen" w:hAnsi="Sylfaen" w:cs="Sylfaen"/>
          <w:sz w:val="24"/>
          <w:lang w:val="ka-GE"/>
        </w:rPr>
        <w:t xml:space="preserve">არასასურველი </w:t>
      </w:r>
      <w:r>
        <w:rPr>
          <w:rFonts w:ascii="Sylfaen" w:eastAsia="Sylfaen" w:hAnsi="Sylfaen" w:cs="Sylfaen"/>
          <w:sz w:val="24"/>
        </w:rPr>
        <w:t>პროცედურა.</w:t>
      </w:r>
    </w:p>
    <w:p w14:paraId="44E61E22" w14:textId="77777777" w:rsidR="00A02922" w:rsidRDefault="00E319FC" w:rsidP="005E2B67">
      <w:pPr>
        <w:numPr>
          <w:ilvl w:val="0"/>
          <w:numId w:val="4"/>
        </w:numPr>
        <w:spacing w:line="276" w:lineRule="auto"/>
        <w:ind w:firstLine="720"/>
        <w:jc w:val="both"/>
        <w:rPr>
          <w:rFonts w:ascii="Sylfaen" w:eastAsia="Sylfaen" w:hAnsi="Sylfaen" w:cs="Sylfaen"/>
          <w:sz w:val="24"/>
        </w:rPr>
      </w:pPr>
      <w:r w:rsidRPr="00A02922">
        <w:rPr>
          <w:rFonts w:ascii="Sylfaen" w:eastAsia="Sylfaen" w:hAnsi="Sylfaen" w:cs="Sylfaen"/>
          <w:sz w:val="24"/>
        </w:rPr>
        <w:t xml:space="preserve">როგორც წესი, პროგრამებში განხორციელებული </w:t>
      </w:r>
      <w:r w:rsidR="00FC389F" w:rsidRPr="00A02922">
        <w:rPr>
          <w:rFonts w:ascii="Sylfaen" w:eastAsia="Sylfaen" w:hAnsi="Sylfaen" w:cs="Sylfaen"/>
          <w:sz w:val="24"/>
          <w:lang w:val="ka-GE"/>
        </w:rPr>
        <w:t xml:space="preserve">ტექნიკური </w:t>
      </w:r>
      <w:r w:rsidR="00FC389F" w:rsidRPr="00A02922">
        <w:rPr>
          <w:rFonts w:ascii="Sylfaen" w:eastAsia="Sylfaen" w:hAnsi="Sylfaen" w:cs="Sylfaen"/>
          <w:sz w:val="24"/>
        </w:rPr>
        <w:t>ცვლილებები</w:t>
      </w:r>
      <w:r w:rsidR="00FC389F" w:rsidRPr="00A02922">
        <w:rPr>
          <w:rFonts w:ascii="Sylfaen" w:eastAsia="Sylfaen" w:hAnsi="Sylfaen" w:cs="Sylfaen"/>
          <w:sz w:val="24"/>
          <w:lang w:val="ka-GE"/>
        </w:rPr>
        <w:t>ს რაოდენობა</w:t>
      </w:r>
      <w:r w:rsidR="00FC389F" w:rsidRPr="00A02922">
        <w:rPr>
          <w:rFonts w:ascii="Sylfaen" w:eastAsia="Sylfaen" w:hAnsi="Sylfaen" w:cs="Sylfaen"/>
          <w:sz w:val="24"/>
        </w:rPr>
        <w:t xml:space="preserve"> </w:t>
      </w:r>
      <w:r w:rsidR="00FC389F" w:rsidRPr="00A02922">
        <w:rPr>
          <w:rFonts w:ascii="Sylfaen" w:eastAsia="Sylfaen" w:hAnsi="Sylfaen" w:cs="Sylfaen"/>
          <w:sz w:val="24"/>
          <w:lang w:val="ka-GE"/>
        </w:rPr>
        <w:t xml:space="preserve">(ის ცვლილებები, რომლებიც შეეხება არასწორი </w:t>
      </w:r>
      <w:r w:rsidR="00FC389F" w:rsidRPr="00A02922">
        <w:rPr>
          <w:rFonts w:ascii="Sylfaen" w:eastAsia="Sylfaen" w:hAnsi="Sylfaen" w:cs="Sylfaen"/>
          <w:sz w:val="24"/>
          <w:lang w:val="ka-GE"/>
        </w:rPr>
        <w:lastRenderedPageBreak/>
        <w:t xml:space="preserve">ადმინისტრირების ხარვეზების აღმოფხვრას და არა დადგენილების აკადემიურ ნაწილს), </w:t>
      </w:r>
      <w:r w:rsidRPr="00A02922">
        <w:rPr>
          <w:rFonts w:ascii="Sylfaen" w:eastAsia="Sylfaen" w:hAnsi="Sylfaen" w:cs="Sylfaen"/>
          <w:sz w:val="24"/>
        </w:rPr>
        <w:t xml:space="preserve">მეტყველებს მენეჯმენტის ხარისხზე. რაც უფრო </w:t>
      </w:r>
      <w:r w:rsidR="00FC389F" w:rsidRPr="00A02922">
        <w:rPr>
          <w:rFonts w:ascii="Sylfaen" w:eastAsia="Sylfaen" w:hAnsi="Sylfaen" w:cs="Sylfaen"/>
          <w:sz w:val="24"/>
        </w:rPr>
        <w:t>ხშირია</w:t>
      </w:r>
      <w:r w:rsidR="00FC389F" w:rsidRPr="00A02922">
        <w:rPr>
          <w:rFonts w:ascii="Sylfaen" w:eastAsia="Sylfaen" w:hAnsi="Sylfaen" w:cs="Sylfaen"/>
          <w:sz w:val="24"/>
          <w:lang w:val="ka-GE"/>
        </w:rPr>
        <w:t xml:space="preserve"> ამ შინაარსის </w:t>
      </w:r>
      <w:r w:rsidRPr="00A02922">
        <w:rPr>
          <w:rFonts w:ascii="Sylfaen" w:eastAsia="Sylfaen" w:hAnsi="Sylfaen" w:cs="Sylfaen"/>
          <w:sz w:val="24"/>
        </w:rPr>
        <w:t>ცვლილებები, მით უფრო დაბალია  ადმინისტრირების პროცესის ხარისხი და ადგილი აქვს მოვლენების წინასწარ გაუთვლელობასა და არსებულ სიტუაციაზე მორგების მცდელობას</w:t>
      </w:r>
      <w:r w:rsidR="00A02922" w:rsidRPr="00A02922">
        <w:rPr>
          <w:rFonts w:ascii="Sylfaen" w:eastAsia="Sylfaen" w:hAnsi="Sylfaen" w:cs="Sylfaen"/>
          <w:sz w:val="24"/>
        </w:rPr>
        <w:t xml:space="preserve">; </w:t>
      </w:r>
      <w:r w:rsidRPr="00A02922">
        <w:rPr>
          <w:rFonts w:ascii="Sylfaen" w:eastAsia="Sylfaen" w:hAnsi="Sylfaen" w:cs="Sylfaen"/>
          <w:sz w:val="24"/>
        </w:rPr>
        <w:t xml:space="preserve"> </w:t>
      </w:r>
    </w:p>
    <w:p w14:paraId="4B1EC7B5" w14:textId="2ADFA846" w:rsidR="00E91066" w:rsidRPr="00954C37" w:rsidRDefault="00A02922" w:rsidP="005E2B67">
      <w:pPr>
        <w:numPr>
          <w:ilvl w:val="0"/>
          <w:numId w:val="4"/>
        </w:numPr>
        <w:spacing w:line="276" w:lineRule="auto"/>
        <w:ind w:firstLine="720"/>
        <w:jc w:val="both"/>
        <w:rPr>
          <w:rFonts w:ascii="Sylfaen" w:eastAsia="Sylfaen" w:hAnsi="Sylfaen" w:cs="Sylfaen"/>
          <w:sz w:val="24"/>
        </w:rPr>
      </w:pPr>
      <w:r w:rsidRPr="00954C37">
        <w:rPr>
          <w:rFonts w:ascii="Sylfaen" w:eastAsia="Sylfaen" w:hAnsi="Sylfaen" w:cs="Sylfaen"/>
          <w:sz w:val="24"/>
          <w:lang w:val="ka-GE"/>
        </w:rPr>
        <w:t xml:space="preserve">სახელმწიფო </w:t>
      </w:r>
      <w:r w:rsidR="00E319FC" w:rsidRPr="00954C37">
        <w:rPr>
          <w:rFonts w:ascii="Sylfaen" w:eastAsia="Sylfaen" w:hAnsi="Sylfaen" w:cs="Sylfaen"/>
          <w:sz w:val="24"/>
        </w:rPr>
        <w:t>პროგრამის ბიუჯეტის ნებისმიერი მატება უნდა დაქვემდებარებოდა მაღალი ხარისხის კვლევებზე დაფუძნებულ ანგარიშ</w:t>
      </w:r>
      <w:r w:rsidRPr="00954C37">
        <w:rPr>
          <w:rFonts w:ascii="Sylfaen" w:eastAsia="Sylfaen" w:hAnsi="Sylfaen" w:cs="Sylfaen"/>
          <w:sz w:val="24"/>
          <w:lang w:val="ka-GE"/>
        </w:rPr>
        <w:t xml:space="preserve">ებს </w:t>
      </w:r>
      <w:r w:rsidR="00E319FC" w:rsidRPr="00954C37">
        <w:rPr>
          <w:rFonts w:ascii="Sylfaen" w:eastAsia="Sylfaen" w:hAnsi="Sylfaen" w:cs="Sylfaen"/>
          <w:sz w:val="24"/>
        </w:rPr>
        <w:t>და დეტალურ განხილვებს</w:t>
      </w:r>
      <w:r w:rsidR="008F0257">
        <w:rPr>
          <w:rFonts w:ascii="Sylfaen" w:eastAsia="Sylfaen" w:hAnsi="Sylfaen" w:cs="Sylfaen"/>
          <w:sz w:val="24"/>
        </w:rPr>
        <w:t>.</w:t>
      </w:r>
      <w:r w:rsidR="00E319FC" w:rsidRPr="00954C37">
        <w:rPr>
          <w:rFonts w:ascii="Sylfaen" w:eastAsia="Sylfaen" w:hAnsi="Sylfaen" w:cs="Sylfaen"/>
          <w:sz w:val="24"/>
        </w:rPr>
        <w:t xml:space="preserve"> მიუხედავად მინისტრის მიერ ბოლო პერიოდში  მოთხოვნილი (ბრძანება გამოიცა) რაოდენობრივი და თვისებრივი ანალიზისა, </w:t>
      </w:r>
      <w:r w:rsidR="008F0257">
        <w:rPr>
          <w:rFonts w:ascii="Sylfaen" w:eastAsia="Sylfaen" w:hAnsi="Sylfaen" w:cs="Sylfaen"/>
          <w:sz w:val="24"/>
          <w:lang w:val="ka-GE"/>
        </w:rPr>
        <w:t>ამან დღის სინათლე ჯერჯერობით ვერ იხილა</w:t>
      </w:r>
      <w:r w:rsidR="00E319FC" w:rsidRPr="00954C37">
        <w:rPr>
          <w:rFonts w:ascii="Sylfaen" w:eastAsia="Sylfaen" w:hAnsi="Sylfaen" w:cs="Sylfaen"/>
          <w:sz w:val="24"/>
        </w:rPr>
        <w:t>;</w:t>
      </w:r>
    </w:p>
    <w:p w14:paraId="76E03DEC" w14:textId="77777777" w:rsidR="00E91066" w:rsidRDefault="00E319FC">
      <w:pPr>
        <w:numPr>
          <w:ilvl w:val="0"/>
          <w:numId w:val="4"/>
        </w:numPr>
        <w:spacing w:line="276" w:lineRule="auto"/>
        <w:ind w:firstLine="720"/>
        <w:jc w:val="both"/>
        <w:rPr>
          <w:rFonts w:ascii="Sylfaen" w:eastAsia="Sylfaen" w:hAnsi="Sylfaen" w:cs="Sylfaen"/>
          <w:sz w:val="24"/>
        </w:rPr>
      </w:pPr>
      <w:r>
        <w:rPr>
          <w:rFonts w:ascii="Sylfaen" w:eastAsia="Sylfaen" w:hAnsi="Sylfaen" w:cs="Sylfaen"/>
          <w:sz w:val="24"/>
        </w:rPr>
        <w:t>პროგრამის ფარგლებში, განმახორციელებლის მიერ დამტკიცებული პროგრამის ადმინისტრირების წესი სრულად არ პასუხობს საქართველოს მთავრობის მიერ დამტკიცებულ მოთხოვნებს, როგორც იურიდიული, ასევე ფინანსური კონტროლის თვალსაზრისით;</w:t>
      </w:r>
    </w:p>
    <w:p w14:paraId="13B47867" w14:textId="46D14972" w:rsidR="00E91066" w:rsidRDefault="00E319FC">
      <w:pPr>
        <w:numPr>
          <w:ilvl w:val="0"/>
          <w:numId w:val="4"/>
        </w:numPr>
        <w:spacing w:line="276" w:lineRule="auto"/>
        <w:ind w:firstLine="720"/>
        <w:jc w:val="both"/>
        <w:rPr>
          <w:rFonts w:ascii="Sylfaen" w:eastAsia="Sylfaen" w:hAnsi="Sylfaen" w:cs="Sylfaen"/>
          <w:sz w:val="24"/>
        </w:rPr>
      </w:pPr>
      <w:r>
        <w:rPr>
          <w:rFonts w:ascii="Sylfaen" w:eastAsia="Sylfaen" w:hAnsi="Sylfaen" w:cs="Sylfaen"/>
          <w:sz w:val="24"/>
        </w:rPr>
        <w:t xml:space="preserve">პროგრამის განმახორციელებლის მიერ, ხშირ შემთხვევაში, არ სრულდებოდა სამედიცინო სერვისების </w:t>
      </w:r>
      <w:r w:rsidR="00580B98">
        <w:rPr>
          <w:rFonts w:ascii="Sylfaen" w:eastAsia="Sylfaen" w:hAnsi="Sylfaen" w:cs="Sylfaen"/>
          <w:sz w:val="24"/>
        </w:rPr>
        <w:t>მ</w:t>
      </w:r>
      <w:r w:rsidR="00580B98">
        <w:rPr>
          <w:rFonts w:ascii="Sylfaen" w:eastAsia="Sylfaen" w:hAnsi="Sylfaen" w:cs="Sylfaen"/>
          <w:sz w:val="24"/>
          <w:lang w:val="ka-GE"/>
        </w:rPr>
        <w:t>ი</w:t>
      </w:r>
      <w:r w:rsidR="00580B98">
        <w:rPr>
          <w:rFonts w:ascii="Sylfaen" w:eastAsia="Sylfaen" w:hAnsi="Sylfaen" w:cs="Sylfaen"/>
          <w:sz w:val="24"/>
        </w:rPr>
        <w:t xml:space="preserve">მწოდებლების </w:t>
      </w:r>
      <w:r>
        <w:rPr>
          <w:rFonts w:ascii="Sylfaen" w:eastAsia="Sylfaen" w:hAnsi="Sylfaen" w:cs="Sylfaen"/>
          <w:sz w:val="24"/>
        </w:rPr>
        <w:t>მიერ წარმოდგენილი საანგარიშგებო დოკუმენტაციის მიღების ვადების დაცვა. ეს აიხსნებოდა საკადრო რესურსის სიმცირით, თუმცა ქმედითი ღონისძიებები ამ მიმართულებით ნაკლებად ხორციელდებოდა;</w:t>
      </w:r>
    </w:p>
    <w:p w14:paraId="0D7BD007" w14:textId="77777777" w:rsidR="00CB1EFB" w:rsidRDefault="00E319FC" w:rsidP="00905DE3">
      <w:pPr>
        <w:numPr>
          <w:ilvl w:val="0"/>
          <w:numId w:val="4"/>
        </w:numPr>
        <w:spacing w:line="276" w:lineRule="auto"/>
        <w:ind w:firstLine="720"/>
        <w:jc w:val="both"/>
        <w:rPr>
          <w:rFonts w:ascii="Sylfaen" w:eastAsia="Sylfaen" w:hAnsi="Sylfaen" w:cs="Sylfaen"/>
          <w:sz w:val="24"/>
        </w:rPr>
      </w:pPr>
      <w:r w:rsidRPr="00CB1EFB">
        <w:rPr>
          <w:rFonts w:ascii="Sylfaen" w:eastAsia="Sylfaen" w:hAnsi="Sylfaen" w:cs="Sylfaen"/>
          <w:sz w:val="24"/>
        </w:rPr>
        <w:t>უკანასკნელ პერიოდში, პროგრამის ფარგლებში, მატულობდა დამძიმებული დიაგნოზებით (ჰიპერდიაგნოსტიკა - პაციენტში დაავადების ან მისი გართულების მცდარი დადგენა, რასაც სინამდვილეში ადგილი არა აქვს) გაჯერებული საანგარიშგებო დოკუმენტაციის წარმოდგენა, ხოლო მონიტორინგი ვერ/არ ახდენდა საკუთარი მოვალეობების სულყოფილად შესრულებას</w:t>
      </w:r>
      <w:r w:rsidR="00CB1EFB" w:rsidRPr="00CB1EFB">
        <w:rPr>
          <w:rFonts w:ascii="Sylfaen" w:eastAsia="Sylfaen" w:hAnsi="Sylfaen" w:cs="Sylfaen"/>
          <w:sz w:val="24"/>
          <w:lang w:val="ka-GE"/>
        </w:rPr>
        <w:t xml:space="preserve">; </w:t>
      </w:r>
      <w:r w:rsidRPr="00CB1EFB">
        <w:rPr>
          <w:rFonts w:ascii="Sylfaen" w:eastAsia="Sylfaen" w:hAnsi="Sylfaen" w:cs="Sylfaen"/>
          <w:sz w:val="24"/>
        </w:rPr>
        <w:t xml:space="preserve"> </w:t>
      </w:r>
    </w:p>
    <w:p w14:paraId="61E85064" w14:textId="2319A939" w:rsidR="00E91066" w:rsidRPr="00CB1EFB" w:rsidRDefault="00E319FC" w:rsidP="00905DE3">
      <w:pPr>
        <w:numPr>
          <w:ilvl w:val="0"/>
          <w:numId w:val="4"/>
        </w:numPr>
        <w:spacing w:line="276" w:lineRule="auto"/>
        <w:ind w:firstLine="720"/>
        <w:jc w:val="both"/>
        <w:rPr>
          <w:rFonts w:ascii="Sylfaen" w:eastAsia="Sylfaen" w:hAnsi="Sylfaen" w:cs="Sylfaen"/>
          <w:sz w:val="24"/>
        </w:rPr>
      </w:pPr>
      <w:r w:rsidRPr="00CB1EFB">
        <w:rPr>
          <w:rFonts w:ascii="Sylfaen" w:eastAsia="Sylfaen" w:hAnsi="Sylfaen" w:cs="Sylfaen"/>
          <w:sz w:val="24"/>
        </w:rPr>
        <w:t xml:space="preserve">მოქალაქეებისათვის ე.წ. დახმარების მოტივით, ხორციელდებოდა და ხორციელდება იმ პაციენტების, რომლებსაც არ ეკუთვნით სახელმწიფოს მხრიდან დაფინანსება, იმ პირების მონაცემებით ჩანაცვლებას, რომლებსაც დაფინანსება იმ პერიოდში ეკუთვნით. შესაბამისად, ხდება </w:t>
      </w:r>
      <w:r w:rsidR="00CB1EFB">
        <w:rPr>
          <w:rFonts w:ascii="Sylfaen" w:eastAsia="Sylfaen" w:hAnsi="Sylfaen" w:cs="Sylfaen"/>
          <w:sz w:val="24"/>
          <w:lang w:val="ka-GE"/>
        </w:rPr>
        <w:t xml:space="preserve">არასათანადო შინაარსის </w:t>
      </w:r>
      <w:r w:rsidRPr="00CB1EFB">
        <w:rPr>
          <w:rFonts w:ascii="Sylfaen" w:eastAsia="Sylfaen" w:hAnsi="Sylfaen" w:cs="Sylfaen"/>
          <w:sz w:val="24"/>
        </w:rPr>
        <w:t xml:space="preserve">საანგარიშგებო დოკუმენტაციის საფუძველზე სახელმწიფო ბიუჯეტიდან სერვისების </w:t>
      </w:r>
      <w:r w:rsidR="00580B98" w:rsidRPr="00CB1EFB">
        <w:rPr>
          <w:rFonts w:ascii="Sylfaen" w:eastAsia="Sylfaen" w:hAnsi="Sylfaen" w:cs="Sylfaen"/>
          <w:sz w:val="24"/>
        </w:rPr>
        <w:t>მ</w:t>
      </w:r>
      <w:r w:rsidR="00580B98">
        <w:rPr>
          <w:rFonts w:ascii="Sylfaen" w:eastAsia="Sylfaen" w:hAnsi="Sylfaen" w:cs="Sylfaen"/>
          <w:sz w:val="24"/>
          <w:lang w:val="ka-GE"/>
        </w:rPr>
        <w:t>ი</w:t>
      </w:r>
      <w:r w:rsidR="00580B98" w:rsidRPr="00CB1EFB">
        <w:rPr>
          <w:rFonts w:ascii="Sylfaen" w:eastAsia="Sylfaen" w:hAnsi="Sylfaen" w:cs="Sylfaen"/>
          <w:sz w:val="24"/>
        </w:rPr>
        <w:t xml:space="preserve">მწოდებლებისთვის </w:t>
      </w:r>
      <w:r w:rsidRPr="00CB1EFB">
        <w:rPr>
          <w:rFonts w:ascii="Sylfaen" w:eastAsia="Sylfaen" w:hAnsi="Sylfaen" w:cs="Sylfaen"/>
          <w:sz w:val="24"/>
        </w:rPr>
        <w:t>თანხების ანაზღაურება</w:t>
      </w:r>
      <w:r w:rsidR="00562056">
        <w:rPr>
          <w:rFonts w:ascii="Sylfaen" w:eastAsia="Sylfaen" w:hAnsi="Sylfaen" w:cs="Sylfaen"/>
          <w:sz w:val="24"/>
        </w:rPr>
        <w:t xml:space="preserve">; </w:t>
      </w:r>
      <w:r w:rsidRPr="00CB1EFB">
        <w:rPr>
          <w:rFonts w:ascii="Sylfaen" w:eastAsia="Sylfaen" w:hAnsi="Sylfaen" w:cs="Sylfaen"/>
          <w:sz w:val="24"/>
        </w:rPr>
        <w:t xml:space="preserve"> </w:t>
      </w:r>
    </w:p>
    <w:p w14:paraId="2C6A2341" w14:textId="60AEEB89" w:rsidR="00E91066" w:rsidRDefault="00E319FC">
      <w:pPr>
        <w:numPr>
          <w:ilvl w:val="0"/>
          <w:numId w:val="4"/>
        </w:numPr>
        <w:spacing w:line="276" w:lineRule="auto"/>
        <w:ind w:firstLine="720"/>
        <w:jc w:val="both"/>
        <w:rPr>
          <w:rFonts w:ascii="Sylfaen" w:eastAsia="Sylfaen" w:hAnsi="Sylfaen" w:cs="Sylfaen"/>
          <w:sz w:val="24"/>
        </w:rPr>
      </w:pPr>
      <w:r>
        <w:rPr>
          <w:rFonts w:ascii="Sylfaen" w:eastAsia="Sylfaen" w:hAnsi="Sylfaen" w:cs="Sylfaen"/>
          <w:sz w:val="24"/>
        </w:rPr>
        <w:t xml:space="preserve">თანხების ანაზღაურების პროცესში, რიგ შემთხვევებში, არ არის დაცული რიგითობა, რაც ხშირად ობიქტური რეალობით იყო გამოწვეული, მაგრამ აღნიშნულმა </w:t>
      </w:r>
      <w:r w:rsidR="00562056">
        <w:rPr>
          <w:rFonts w:ascii="Sylfaen" w:eastAsia="Sylfaen" w:hAnsi="Sylfaen" w:cs="Sylfaen"/>
          <w:sz w:val="24"/>
          <w:lang w:val="ka-GE"/>
        </w:rPr>
        <w:t>შესაძლოა მიიღოს სუბიექტური ნიშნებიც;</w:t>
      </w:r>
    </w:p>
    <w:p w14:paraId="7ED744B5" w14:textId="77777777" w:rsidR="00E91066" w:rsidRDefault="00E319FC">
      <w:pPr>
        <w:numPr>
          <w:ilvl w:val="0"/>
          <w:numId w:val="4"/>
        </w:numPr>
        <w:spacing w:before="240" w:after="240" w:line="276" w:lineRule="auto"/>
        <w:ind w:right="144" w:firstLine="426"/>
        <w:jc w:val="both"/>
        <w:rPr>
          <w:rFonts w:ascii="Sylfaen" w:eastAsia="Sylfaen" w:hAnsi="Sylfaen" w:cs="Sylfaen"/>
          <w:sz w:val="24"/>
        </w:rPr>
      </w:pPr>
      <w:r>
        <w:rPr>
          <w:rFonts w:ascii="Sylfaen" w:eastAsia="Sylfaen" w:hAnsi="Sylfaen" w:cs="Sylfaen"/>
          <w:sz w:val="24"/>
        </w:rPr>
        <w:lastRenderedPageBreak/>
        <w:t>აუცილებელია განისაზღვროს გარკვეული მექანიზმი, რომელთა საშუალებითაც განისაზღვრება ამა თუ იმ ნოზოლოგიურ ჯგუფზე სახელმწიფოს მიერ ასანაზღაურებელი მაქსიმალური თანხა. აღნიშნული მნიშვნელოვნად შეამცირებს პროგრამის ფარგლებში ინტენსიური მკურნალობის კოდების გადამეტებით წარმოდგენასა და გაამარტივებს პროგრამის ადმინისტრირებას</w:t>
      </w:r>
      <w:r w:rsidR="002063E0">
        <w:rPr>
          <w:rFonts w:ascii="Sylfaen" w:eastAsia="Sylfaen" w:hAnsi="Sylfaen" w:cs="Sylfaen"/>
          <w:sz w:val="24"/>
        </w:rPr>
        <w:t>;</w:t>
      </w:r>
      <w:r>
        <w:rPr>
          <w:rFonts w:ascii="Sylfaen" w:eastAsia="Sylfaen" w:hAnsi="Sylfaen" w:cs="Sylfaen"/>
          <w:sz w:val="24"/>
        </w:rPr>
        <w:t xml:space="preserve"> </w:t>
      </w:r>
    </w:p>
    <w:p w14:paraId="2373DAA0" w14:textId="77777777" w:rsidR="00E91066" w:rsidRDefault="00E319FC">
      <w:pPr>
        <w:numPr>
          <w:ilvl w:val="0"/>
          <w:numId w:val="4"/>
        </w:numPr>
        <w:spacing w:before="240" w:after="240" w:line="276" w:lineRule="auto"/>
        <w:ind w:right="142" w:firstLine="426"/>
        <w:jc w:val="both"/>
        <w:rPr>
          <w:rFonts w:ascii="Sylfaen" w:eastAsia="Sylfaen" w:hAnsi="Sylfaen" w:cs="Sylfaen"/>
          <w:sz w:val="24"/>
        </w:rPr>
      </w:pPr>
      <w:r>
        <w:rPr>
          <w:rFonts w:ascii="Sylfaen" w:eastAsia="Sylfaen" w:hAnsi="Sylfaen" w:cs="Sylfaen"/>
          <w:sz w:val="24"/>
        </w:rPr>
        <w:t xml:space="preserve">იმ პირებისგან, ვინც უნდა ყოფილიყვნენ საყოველთაო ჯანმრთელობის დაცვის პროგრამის  ხელმძღვანელები, ხშირად გამოთქმულა მოსაზრებები, რომ გადაუდებელი ამბულატორიის კომპონენტში მიმწოდებელთა ჩართვა უნდა ხორციელდებოდეს გადაუდებელი სამედიცინო მომსახურების სანებართვო დანართის ფლობის პირობების შესაბამისად, რაც შეამცირებს არაკვალიფიციური და არასრული სერვისების მიწოდებას ზემოაღნიშნული კომპონენტის ფარგლებში;  </w:t>
      </w:r>
    </w:p>
    <w:p w14:paraId="2E97042B" w14:textId="77777777" w:rsidR="00E91066" w:rsidRDefault="00E319FC">
      <w:pPr>
        <w:numPr>
          <w:ilvl w:val="0"/>
          <w:numId w:val="4"/>
        </w:numPr>
        <w:spacing w:before="240" w:after="240" w:line="276" w:lineRule="auto"/>
        <w:ind w:firstLine="426"/>
        <w:jc w:val="both"/>
        <w:rPr>
          <w:rFonts w:ascii="Sylfaen" w:eastAsia="Sylfaen" w:hAnsi="Sylfaen" w:cs="Sylfaen"/>
          <w:sz w:val="24"/>
        </w:rPr>
      </w:pPr>
      <w:r>
        <w:rPr>
          <w:rFonts w:ascii="Sylfaen" w:eastAsia="Sylfaen" w:hAnsi="Sylfaen" w:cs="Sylfaen"/>
          <w:sz w:val="24"/>
        </w:rPr>
        <w:t xml:space="preserve">საბიუჯეტო სახსრების დამატებითი გადახდების რისკები არსებობს  გახანგრძლივებული ჰოსპიტალიზაციის განხორციელების დროსაც. ჩვენი მონაცემებით, ეს განსაკუთრებით შეინიშნება ასაკობრივ ჯგუფებში. ამ პროცესში, ძირითადად ასანაზღაურებელია პირველი ან მეორე დონის ინტენსიური მოვლის ხარჯები. განმახორციელებელი განსაზღვრავს შედარებით დადგენილ გადასახდელებს ამისათვის, მაგრამ პაციენტთა უმეტესობა, საჭიროებს პალიატიურ მოვლას. რამდენადც, პალიატიური მოვლის პროგრამა ნაკლებად მოქმედია, ხდება ამ პაციენტების  დაყოვნება სტაციონარში და ხარჯები ანაზღაურდება საყოველთაო ჯანმრთელობის დაცვის პროგრამის გადაუდებელი სტაციონარის კომპონენტის ფარგლებში;  </w:t>
      </w:r>
    </w:p>
    <w:p w14:paraId="7287A981" w14:textId="77777777" w:rsidR="00E91066" w:rsidRDefault="00E319FC">
      <w:pPr>
        <w:numPr>
          <w:ilvl w:val="0"/>
          <w:numId w:val="4"/>
        </w:numPr>
        <w:spacing w:before="240" w:after="240" w:line="276" w:lineRule="auto"/>
        <w:ind w:firstLine="450"/>
        <w:jc w:val="both"/>
        <w:rPr>
          <w:rFonts w:ascii="Sylfaen" w:eastAsia="Sylfaen" w:hAnsi="Sylfaen" w:cs="Sylfaen"/>
          <w:sz w:val="24"/>
        </w:rPr>
      </w:pPr>
      <w:r>
        <w:rPr>
          <w:rFonts w:ascii="Sylfaen" w:eastAsia="Sylfaen" w:hAnsi="Sylfaen" w:cs="Sylfaen"/>
          <w:sz w:val="24"/>
        </w:rPr>
        <w:t>არ არის შეზღუდული სპეცდაფინანსებაზე მყოფი დაწესებულებების საყოველთაო ჯანმრთელობის დაცვის პროგრამაში მონაწილეობა, რაც არის რისკი იმისა,  რომ შესაძლოა მოხდეს სერვისების დუბლირება და დაფინანსებაც;</w:t>
      </w:r>
    </w:p>
    <w:p w14:paraId="597EA96E" w14:textId="14CB915E" w:rsidR="00E91066" w:rsidRDefault="00E319FC">
      <w:pPr>
        <w:numPr>
          <w:ilvl w:val="0"/>
          <w:numId w:val="4"/>
        </w:numPr>
        <w:spacing w:before="240" w:after="240" w:line="276" w:lineRule="auto"/>
        <w:ind w:firstLine="426"/>
        <w:jc w:val="both"/>
        <w:rPr>
          <w:rFonts w:ascii="Sylfaen" w:eastAsia="Sylfaen" w:hAnsi="Sylfaen" w:cs="Sylfaen"/>
          <w:sz w:val="24"/>
        </w:rPr>
      </w:pPr>
      <w:r>
        <w:rPr>
          <w:rFonts w:ascii="Sylfaen" w:eastAsia="Sylfaen" w:hAnsi="Sylfaen" w:cs="Sylfaen"/>
          <w:sz w:val="24"/>
        </w:rPr>
        <w:t xml:space="preserve">პროგრამის მონიტორინგი მოითხოვს ეფექტიანობის გაზრდას და პროდუქტიულობას. მონიტორინგისთვის </w:t>
      </w:r>
      <w:r w:rsidR="00580B98" w:rsidRPr="00954C37">
        <w:rPr>
          <w:rFonts w:ascii="Sylfaen" w:hAnsi="Sylfaen" w:cs="Sylfaen"/>
        </w:rPr>
        <w:t>განსახორციელებელია</w:t>
      </w:r>
      <w:r w:rsidR="00580B98" w:rsidRPr="00954C37">
        <w:t xml:space="preserve">  </w:t>
      </w:r>
      <w:r>
        <w:rPr>
          <w:rFonts w:ascii="Sylfaen" w:eastAsia="Sylfaen" w:hAnsi="Sylfaen" w:cs="Sylfaen"/>
          <w:sz w:val="24"/>
        </w:rPr>
        <w:t xml:space="preserve">შემთხვევების პროგრამულად შერჩევის შესაძლებლობა იმისათვის, რომ ამოქმედდეს სამედიცინო დაწესებელებების მიერ ყოველდღიურად დაფიქსირებული შემთხვევების შერჩევის ავტომატიზებული სისტემა, რომელიც დაფუძნებული იქნება არსებული რისკების შეფასებასა და შერჩევის ობიექტურ კრიტერიუმებზე წინასწარ დადგენილი პრიორიტეტების ფარგლებში; </w:t>
      </w:r>
    </w:p>
    <w:p w14:paraId="6B36CCA1" w14:textId="77777777" w:rsidR="00E91066" w:rsidRDefault="00E319FC">
      <w:pPr>
        <w:numPr>
          <w:ilvl w:val="0"/>
          <w:numId w:val="4"/>
        </w:numPr>
        <w:spacing w:before="240" w:after="240" w:line="276" w:lineRule="auto"/>
        <w:ind w:firstLine="426"/>
        <w:jc w:val="both"/>
        <w:rPr>
          <w:rFonts w:ascii="Sylfaen" w:eastAsia="Sylfaen" w:hAnsi="Sylfaen" w:cs="Sylfaen"/>
          <w:sz w:val="24"/>
        </w:rPr>
      </w:pPr>
      <w:r>
        <w:rPr>
          <w:rFonts w:ascii="Sylfaen" w:eastAsia="Sylfaen" w:hAnsi="Sylfaen" w:cs="Sylfaen"/>
          <w:sz w:val="24"/>
        </w:rPr>
        <w:lastRenderedPageBreak/>
        <w:t xml:space="preserve">პროგრამულად ორშაბათ დღეს დახურულ შემთხვევებში იკვეთება სამედიცინო მომსახურების მიმწოდებელთა მიერ საწოლ-დღეების დამატებით დაფიქსირება - რეალურად პაციენტი </w:t>
      </w:r>
      <w:r w:rsidR="002063E0">
        <w:rPr>
          <w:rFonts w:ascii="Sylfaen" w:eastAsia="Sylfaen" w:hAnsi="Sylfaen" w:cs="Sylfaen"/>
          <w:sz w:val="24"/>
        </w:rPr>
        <w:t>გასაწერია</w:t>
      </w:r>
      <w:r>
        <w:rPr>
          <w:rFonts w:ascii="Sylfaen" w:eastAsia="Sylfaen" w:hAnsi="Sylfaen" w:cs="Sylfaen"/>
          <w:sz w:val="24"/>
        </w:rPr>
        <w:t xml:space="preserve"> პარასკევს ან შაბათს, ხოლო პროგრამულად და სტაციონარულ ბარათის მიხედვით პაციენტი გაწერილია ორშაბათს. მონიტორინგის სამმართველოში არსებული ადამიანური რესურსით ასეთი  შემთხვევები დაფიქსირდა, თუმცა ამას განხილვები და მიღებული გადაწყვეტილებები არ მოჰყოლია; </w:t>
      </w:r>
    </w:p>
    <w:p w14:paraId="30553D5E" w14:textId="77777777" w:rsidR="00E91066" w:rsidRDefault="00E319FC">
      <w:pPr>
        <w:numPr>
          <w:ilvl w:val="0"/>
          <w:numId w:val="4"/>
        </w:numPr>
        <w:spacing w:before="240" w:after="240" w:line="276" w:lineRule="auto"/>
        <w:ind w:firstLine="426"/>
        <w:jc w:val="both"/>
        <w:rPr>
          <w:rFonts w:ascii="Sylfaen" w:eastAsia="Sylfaen" w:hAnsi="Sylfaen" w:cs="Sylfaen"/>
          <w:sz w:val="24"/>
        </w:rPr>
      </w:pPr>
      <w:r>
        <w:rPr>
          <w:rFonts w:ascii="Sylfaen" w:eastAsia="Sylfaen" w:hAnsi="Sylfaen" w:cs="Sylfaen"/>
          <w:sz w:val="24"/>
        </w:rPr>
        <w:t>მიუხედავად პრობლემის არსის ცოდნისა, არ არის აკრძალული არამიზნობრივი მომსახურებების (ინტერვენციები) გაწევა. არ არსებობს დათვლილი მონაცემები, როდესაც ხანდაზმულ პაციენტს უტარდება ოპერაციული მკურნალობა, რასაც თან მოსდევს ინტენსიური მკურნალობა/მოვლით გახანგრძლივებული ჰოსპიტალიზაცია ან/და ლეტალური გამოსავალი. ამდენად, აქტუალურია ხარისხის მართვის მწყობრი სისტემის ჩამოყალიბება და კონტროლების მექანიზმების რაციონალიზაცია;</w:t>
      </w:r>
    </w:p>
    <w:p w14:paraId="512002CF" w14:textId="77777777" w:rsidR="00E91066" w:rsidRDefault="00E319FC">
      <w:pPr>
        <w:numPr>
          <w:ilvl w:val="0"/>
          <w:numId w:val="4"/>
        </w:numPr>
        <w:spacing w:before="240" w:after="240" w:line="276" w:lineRule="auto"/>
        <w:ind w:firstLine="426"/>
        <w:jc w:val="both"/>
        <w:rPr>
          <w:rFonts w:ascii="Sylfaen" w:eastAsia="Sylfaen" w:hAnsi="Sylfaen" w:cs="Sylfaen"/>
          <w:sz w:val="24"/>
        </w:rPr>
      </w:pPr>
      <w:r>
        <w:rPr>
          <w:rFonts w:ascii="Sylfaen" w:eastAsia="Sylfaen" w:hAnsi="Sylfaen" w:cs="Sylfaen"/>
          <w:sz w:val="24"/>
        </w:rPr>
        <w:t>სათანადო ყურადღება არ ექცევა ჯანმრთელობის დაცვის სახელმწიფო პროგრამებში ე.წ. გადაკვეთების იდენტიფიცირებასა და სხვადასხვა პროგრამის ფარგლებში ერთი და იგივე, ან მსგავსი შემთხვევების დაფიქსირების შემცირებას. ესეც კავშირშია ბიუჯეტის არამიზნობრივ ხარჯებთან.  ამ კუთხით გასატარებელია შესაბამისი ღონისძიებები;</w:t>
      </w:r>
    </w:p>
    <w:p w14:paraId="541899DD" w14:textId="77777777" w:rsidR="00E91066" w:rsidRDefault="00E319FC">
      <w:pPr>
        <w:numPr>
          <w:ilvl w:val="0"/>
          <w:numId w:val="4"/>
        </w:numPr>
        <w:tabs>
          <w:tab w:val="left" w:pos="450"/>
          <w:tab w:val="left" w:pos="900"/>
        </w:tabs>
        <w:spacing w:before="240" w:after="240" w:line="276" w:lineRule="auto"/>
        <w:ind w:firstLine="450"/>
        <w:jc w:val="both"/>
        <w:rPr>
          <w:rFonts w:ascii="Sylfaen" w:eastAsia="Sylfaen" w:hAnsi="Sylfaen" w:cs="Sylfaen"/>
          <w:sz w:val="24"/>
        </w:rPr>
      </w:pPr>
      <w:r>
        <w:rPr>
          <w:rFonts w:ascii="Sylfaen" w:eastAsia="Sylfaen" w:hAnsi="Sylfaen" w:cs="Sylfaen"/>
          <w:sz w:val="24"/>
        </w:rPr>
        <w:t xml:space="preserve">მიმწოდებლებისთვის არ არის გაწერილი გეგმური სერვისების მართვის ვალდებულება კაპიტაციის ფარგლებში, რისი განხორციელებაც, ვფიქრობთ, შესაძლებელია;  </w:t>
      </w:r>
    </w:p>
    <w:p w14:paraId="4ED384E2" w14:textId="77777777" w:rsidR="00E91066" w:rsidRDefault="00E319FC">
      <w:pPr>
        <w:numPr>
          <w:ilvl w:val="0"/>
          <w:numId w:val="4"/>
        </w:numPr>
        <w:spacing w:before="240" w:after="240" w:line="276" w:lineRule="auto"/>
        <w:ind w:firstLine="426"/>
        <w:jc w:val="both"/>
        <w:rPr>
          <w:rFonts w:ascii="Sylfaen" w:eastAsia="Sylfaen" w:hAnsi="Sylfaen" w:cs="Sylfaen"/>
          <w:sz w:val="24"/>
        </w:rPr>
      </w:pPr>
      <w:r>
        <w:rPr>
          <w:rFonts w:ascii="Sylfaen" w:eastAsia="Sylfaen" w:hAnsi="Sylfaen" w:cs="Sylfaen"/>
          <w:sz w:val="24"/>
        </w:rPr>
        <w:t xml:space="preserve">ჯანმრთელობის მდგომარეობის შესახებ ცნობა - ფორმა NIV-100/ა შევსების წესი არ არის თანხვედრაში საყოველთაო ჯანმრთელობის დაცვის პროგრამის საანგარიშგებო დოკუმენტაციასთან და მოითხოვს ცვლილებებს;  </w:t>
      </w:r>
    </w:p>
    <w:p w14:paraId="239DA486" w14:textId="77777777" w:rsidR="00E91066" w:rsidRDefault="00E319FC">
      <w:pPr>
        <w:numPr>
          <w:ilvl w:val="0"/>
          <w:numId w:val="4"/>
        </w:numPr>
        <w:spacing w:before="240" w:after="240" w:line="276" w:lineRule="auto"/>
        <w:ind w:firstLine="426"/>
        <w:jc w:val="both"/>
        <w:rPr>
          <w:rFonts w:ascii="Sylfaen" w:eastAsia="Sylfaen" w:hAnsi="Sylfaen" w:cs="Sylfaen"/>
          <w:sz w:val="24"/>
        </w:rPr>
      </w:pPr>
      <w:r>
        <w:rPr>
          <w:rFonts w:ascii="Sylfaen" w:eastAsia="Sylfaen" w:hAnsi="Sylfaen" w:cs="Sylfaen"/>
          <w:sz w:val="24"/>
        </w:rPr>
        <w:t xml:space="preserve">პროგრამის ფარგლებში, მიმწოდებელთა მხრიდან, ზოგიერთი ონკოპრეპარატებით უზრუნველყოფის მიმართულებით იქმნებოდა და იქმნება მოწოდების პრობლემები, რის გამოც პროგრამის ფარგლებში, გამონაკლისის წესით ხდებოდა შესაბამისი მედიკამენტების მიწოდება სამედიცინო დოკუმენტაციის მიხედვით. ასეთი მდგომარეობა შეიძლება დადგეს ნებისმიერ ონკოპრეპარატთან მიმართებაში, თუკი არ შეიცვლება სამართლებრივ აქტებში მოთხოვნები. მიზანშეწონილია კონკურენტული გარემოს პირობებში  მოხდეს სახელმწიფოს მიერ ასანაზღაურებელი თანხის დარეგულირება და პროგრამით გათვალისწინებული </w:t>
      </w:r>
      <w:r>
        <w:rPr>
          <w:rFonts w:ascii="Sylfaen" w:eastAsia="Sylfaen" w:hAnsi="Sylfaen" w:cs="Sylfaen"/>
          <w:sz w:val="24"/>
        </w:rPr>
        <w:lastRenderedPageBreak/>
        <w:t>მომსახურების მოცულობის განსახორციელებლად უზრუნველყოფილი იქნება მედიკამენტების შეუფერხებელი მიწოდება;</w:t>
      </w:r>
    </w:p>
    <w:p w14:paraId="71BD7B06" w14:textId="5014E917" w:rsidR="00E91066" w:rsidRDefault="00E319FC">
      <w:pPr>
        <w:numPr>
          <w:ilvl w:val="0"/>
          <w:numId w:val="4"/>
        </w:numPr>
        <w:spacing w:after="0" w:line="276" w:lineRule="auto"/>
        <w:ind w:firstLine="720"/>
        <w:jc w:val="both"/>
        <w:rPr>
          <w:rFonts w:ascii="Sylfaen" w:eastAsia="Sylfaen" w:hAnsi="Sylfaen" w:cs="Sylfaen"/>
          <w:sz w:val="24"/>
        </w:rPr>
      </w:pPr>
      <w:r>
        <w:rPr>
          <w:rFonts w:ascii="Sylfaen" w:eastAsia="Sylfaen" w:hAnsi="Sylfaen" w:cs="Sylfaen"/>
          <w:sz w:val="24"/>
        </w:rPr>
        <w:t>მედიკამენტებზე ტარიფის არეალის დაანგარიშება ხორციელდებ</w:t>
      </w:r>
      <w:r w:rsidR="00562056">
        <w:rPr>
          <w:rFonts w:ascii="Sylfaen" w:eastAsia="Sylfaen" w:hAnsi="Sylfaen" w:cs="Sylfaen"/>
          <w:sz w:val="24"/>
          <w:lang w:val="ka-GE"/>
        </w:rPr>
        <w:t>ოდ</w:t>
      </w:r>
      <w:bookmarkStart w:id="0" w:name="_GoBack"/>
      <w:bookmarkEnd w:id="0"/>
      <w:r>
        <w:rPr>
          <w:rFonts w:ascii="Sylfaen" w:eastAsia="Sylfaen" w:hAnsi="Sylfaen" w:cs="Sylfaen"/>
          <w:sz w:val="24"/>
        </w:rPr>
        <w:t>ა სააფთიაქო ქსელის მიერ დაფიქსირებული ფასების მიხედვით, მაგრამ არ წარმოებს  საცალო ბაზარზე არსებულ ფასებთან შესაბამისობის დადგენა, რამდენადაც არ არსებობს ამის პირდაპირი ვალდებულება სააგენტოსათვის, ხოლო მიმწოდებლისათვის პასუხისმგებლობის ზომები არ არის გათვალისწინებული. შესაბამისად, ეს საკითხი სათანადოდ ფორმალიზებული კონტროლის სისტემის მიღმაა დარჩენილი და შეიცავს არაობიექტური ინფორმაციის მოწოდების რისკებს;</w:t>
      </w:r>
    </w:p>
    <w:p w14:paraId="0D2586ED" w14:textId="77777777" w:rsidR="00E91066" w:rsidRDefault="00E91066">
      <w:pPr>
        <w:spacing w:after="0" w:line="276" w:lineRule="auto"/>
        <w:ind w:left="720"/>
        <w:jc w:val="both"/>
        <w:rPr>
          <w:rFonts w:ascii="Sylfaen" w:eastAsia="Sylfaen" w:hAnsi="Sylfaen" w:cs="Sylfaen"/>
          <w:sz w:val="24"/>
        </w:rPr>
      </w:pPr>
    </w:p>
    <w:p w14:paraId="73B5DB61" w14:textId="77777777" w:rsidR="00E91066" w:rsidRDefault="00E319FC">
      <w:pPr>
        <w:numPr>
          <w:ilvl w:val="0"/>
          <w:numId w:val="5"/>
        </w:numPr>
        <w:spacing w:after="0" w:line="276" w:lineRule="auto"/>
        <w:ind w:firstLine="720"/>
        <w:jc w:val="both"/>
        <w:rPr>
          <w:rFonts w:ascii="Sylfaen" w:eastAsia="Sylfaen" w:hAnsi="Sylfaen" w:cs="Sylfaen"/>
          <w:sz w:val="24"/>
        </w:rPr>
      </w:pPr>
      <w:r>
        <w:rPr>
          <w:rFonts w:ascii="Sylfaen" w:eastAsia="Sylfaen" w:hAnsi="Sylfaen" w:cs="Sylfaen"/>
          <w:sz w:val="24"/>
        </w:rPr>
        <w:t>სამედიცინო</w:t>
      </w:r>
      <w:r>
        <w:rPr>
          <w:rFonts w:ascii="Calibri" w:eastAsia="Calibri" w:hAnsi="Calibri" w:cs="Calibri"/>
          <w:sz w:val="24"/>
        </w:rPr>
        <w:t xml:space="preserve"> </w:t>
      </w:r>
      <w:r>
        <w:rPr>
          <w:rFonts w:ascii="Sylfaen" w:eastAsia="Sylfaen" w:hAnsi="Sylfaen" w:cs="Sylfaen"/>
          <w:sz w:val="24"/>
        </w:rPr>
        <w:t>დოკუმენტაციით</w:t>
      </w:r>
      <w:r>
        <w:rPr>
          <w:rFonts w:ascii="Calibri" w:eastAsia="Calibri" w:hAnsi="Calibri" w:cs="Calibri"/>
          <w:sz w:val="24"/>
        </w:rPr>
        <w:t xml:space="preserve"> </w:t>
      </w:r>
      <w:r>
        <w:rPr>
          <w:rFonts w:ascii="Sylfaen" w:eastAsia="Sylfaen" w:hAnsi="Sylfaen" w:cs="Sylfaen"/>
          <w:sz w:val="24"/>
        </w:rPr>
        <w:t>მოთხოვნილი</w:t>
      </w:r>
      <w:r>
        <w:rPr>
          <w:rFonts w:ascii="Calibri" w:eastAsia="Calibri" w:hAnsi="Calibri" w:cs="Calibri"/>
          <w:sz w:val="24"/>
        </w:rPr>
        <w:t xml:space="preserve"> </w:t>
      </w:r>
      <w:r>
        <w:rPr>
          <w:rFonts w:ascii="Sylfaen" w:eastAsia="Sylfaen" w:hAnsi="Sylfaen" w:cs="Sylfaen"/>
          <w:sz w:val="24"/>
        </w:rPr>
        <w:t>მედიკამენტი</w:t>
      </w:r>
      <w:r>
        <w:rPr>
          <w:rFonts w:ascii="Calibri" w:eastAsia="Calibri" w:hAnsi="Calibri" w:cs="Calibri"/>
          <w:sz w:val="24"/>
        </w:rPr>
        <w:t xml:space="preserve"> </w:t>
      </w:r>
      <w:r>
        <w:rPr>
          <w:rFonts w:ascii="Sylfaen" w:eastAsia="Sylfaen" w:hAnsi="Sylfaen" w:cs="Sylfaen"/>
          <w:sz w:val="24"/>
        </w:rPr>
        <w:t>(როგორც გენერიული, ასევე, ბრენდული დასახელებით) შეირჩევა პროგრამულად, საინფორმაციო პორტალზე დაფიქსირებული მინიმალური ფასით, ტარიფის არეალის ფარგლებში. შერჩევა ხორციელდება მხოლოდ „აქტიური“ სტატუსის ველის მქონე მედიკამენტებიდან.</w:t>
      </w:r>
    </w:p>
    <w:p w14:paraId="22AE1BAA" w14:textId="77777777" w:rsidR="00E91066" w:rsidRDefault="00E319FC">
      <w:pPr>
        <w:tabs>
          <w:tab w:val="left" w:pos="0"/>
        </w:tabs>
        <w:spacing w:after="0" w:line="276" w:lineRule="auto"/>
        <w:ind w:firstLine="720"/>
        <w:jc w:val="both"/>
        <w:rPr>
          <w:rFonts w:ascii="Sylfaen" w:eastAsia="Sylfaen" w:hAnsi="Sylfaen" w:cs="Sylfaen"/>
          <w:sz w:val="24"/>
        </w:rPr>
      </w:pPr>
      <w:r>
        <w:rPr>
          <w:rFonts w:ascii="Sylfaen" w:eastAsia="Sylfaen" w:hAnsi="Sylfaen" w:cs="Sylfaen"/>
          <w:sz w:val="24"/>
        </w:rPr>
        <w:t>ამ შემთხვევაში სააგენტო აწყდება ინფორმაციის უზუსტობის (არავალიდური ინფორმაცია) რისკებს, რადგანაც  მიმწოდებელს აქვს საშუალება, ნებისმიერ დროს მოახდინოს მედიკამენტის გააქტიურება/გაპასიურება სამკურნალწამლო საშუალების მარაგის მიხედვით, მათ შორის ასახოს არარეალური მდგომარეობა. დაფიქსირდა ფაქტები, როდესაც ქსელში არსებული „აქტიური“ სტატუსის მიუხედავად, ფარმაცევტულ დაწესებულებებს მარაგში არ გააჩნდათ პრეპარატები, რაც იწვევდა მომსახურების მიწოდების შეფერხებას და მოსარგებლეთა უკმაყოფილებას.  სტატუსის ველის რეალურ გარემოებებთან ადექვატურობის ვალდებულება კი არ არის განსაზღვრული. შესაბამისად, შესაძლებელია „გაპასიურების“ შემთხვევაც არ ასახავდეს ფაქტობრივ გარემოებას და სხვადასხვა ვითარებაში შეიცავდეს კომერციულ მიზნებს;</w:t>
      </w:r>
    </w:p>
    <w:p w14:paraId="0C681351" w14:textId="77777777" w:rsidR="00E91066" w:rsidRDefault="00E91066">
      <w:pPr>
        <w:tabs>
          <w:tab w:val="left" w:pos="0"/>
        </w:tabs>
        <w:spacing w:after="0" w:line="276" w:lineRule="auto"/>
        <w:ind w:firstLine="720"/>
        <w:jc w:val="both"/>
        <w:rPr>
          <w:rFonts w:ascii="Sylfaen" w:eastAsia="Sylfaen" w:hAnsi="Sylfaen" w:cs="Sylfaen"/>
          <w:sz w:val="24"/>
        </w:rPr>
      </w:pPr>
    </w:p>
    <w:p w14:paraId="0FB9B3A4" w14:textId="77777777" w:rsidR="00E91066" w:rsidRDefault="00580B98">
      <w:pPr>
        <w:numPr>
          <w:ilvl w:val="0"/>
          <w:numId w:val="6"/>
        </w:numPr>
        <w:spacing w:after="0" w:line="276" w:lineRule="auto"/>
        <w:ind w:firstLine="810"/>
        <w:jc w:val="both"/>
        <w:rPr>
          <w:rFonts w:ascii="Sylfaen" w:eastAsia="Sylfaen" w:hAnsi="Sylfaen" w:cs="Sylfaen"/>
          <w:b/>
          <w:sz w:val="24"/>
        </w:rPr>
      </w:pPr>
      <w:r>
        <w:rPr>
          <w:rFonts w:ascii="Sylfaen" w:eastAsia="Sylfaen" w:hAnsi="Sylfaen" w:cs="Sylfaen"/>
          <w:sz w:val="24"/>
          <w:lang w:val="ka-GE"/>
        </w:rPr>
        <w:t xml:space="preserve">დადგენილების მიხედვით, </w:t>
      </w:r>
      <w:r w:rsidR="00E319FC">
        <w:rPr>
          <w:rFonts w:ascii="Sylfaen" w:eastAsia="Sylfaen" w:hAnsi="Sylfaen" w:cs="Sylfaen"/>
          <w:sz w:val="24"/>
        </w:rPr>
        <w:t xml:space="preserve">სამკურნალწამლო საშუალებების ღირებულებები არ უნდა აღემატებოდეს კერძო სადაზღვევო კომპანიებთან დადებულ ხელშეკრულებებში ბოლო 1 წლის განმავლობაში დაფიქსირებულ ისტორიულ მინიმალურ ღირებულებას, მაქსიმუმ 10 პროცენტიანი გადახრით. </w:t>
      </w:r>
    </w:p>
    <w:p w14:paraId="622D4A4E" w14:textId="77777777" w:rsidR="00E91066" w:rsidRDefault="00E319FC">
      <w:pPr>
        <w:spacing w:after="0" w:line="276" w:lineRule="auto"/>
        <w:ind w:firstLine="720"/>
        <w:jc w:val="both"/>
        <w:rPr>
          <w:rFonts w:ascii="Sylfaen" w:eastAsia="Sylfaen" w:hAnsi="Sylfaen" w:cs="Sylfaen"/>
          <w:sz w:val="24"/>
        </w:rPr>
      </w:pPr>
      <w:r>
        <w:rPr>
          <w:rFonts w:ascii="Sylfaen" w:eastAsia="Sylfaen" w:hAnsi="Sylfaen" w:cs="Sylfaen"/>
          <w:sz w:val="24"/>
        </w:rPr>
        <w:t>რამდენადაც, ზემოხსენებული ხელშეკრულებები დადებული იყო ორ დამოუკიდებელ კერძო სუბიექტს შორის და წარმოადგენდა კომერციულ საიდუმლოებას, მიღებული განმარტებებით, მისი გადამოწმების ბერკეტი, სააგენტოს არ გააჩნდა.</w:t>
      </w:r>
      <w:r>
        <w:rPr>
          <w:rFonts w:ascii="Sylfaen" w:eastAsia="Sylfaen" w:hAnsi="Sylfaen" w:cs="Sylfaen"/>
          <w:b/>
          <w:sz w:val="24"/>
        </w:rPr>
        <w:t xml:space="preserve"> </w:t>
      </w:r>
      <w:r>
        <w:rPr>
          <w:rFonts w:ascii="Sylfaen" w:eastAsia="Sylfaen" w:hAnsi="Sylfaen" w:cs="Sylfaen"/>
          <w:sz w:val="24"/>
        </w:rPr>
        <w:t>მოქმედი მარეგულირებელი აქტებით კი არ იყო განსაზღვრული</w:t>
      </w:r>
      <w:r>
        <w:rPr>
          <w:rFonts w:ascii="Sylfaen" w:eastAsia="Sylfaen" w:hAnsi="Sylfaen" w:cs="Sylfaen"/>
          <w:b/>
          <w:sz w:val="24"/>
        </w:rPr>
        <w:t xml:space="preserve"> </w:t>
      </w:r>
      <w:r>
        <w:rPr>
          <w:rFonts w:ascii="Sylfaen" w:eastAsia="Sylfaen" w:hAnsi="Sylfaen" w:cs="Sylfaen"/>
          <w:sz w:val="24"/>
        </w:rPr>
        <w:lastRenderedPageBreak/>
        <w:t xml:space="preserve">სახელმწიფოს ინტერესების ამსახველი ვალდებულებები მიმწოდებლებისათვის, რომლებიც უზრუნველყოფენ ფასთა ადეკვატურობას და პროგრამით განსაზღვრული მიზნების მიღწევას მინიმალური დანახარჯებით. </w:t>
      </w:r>
    </w:p>
    <w:p w14:paraId="7E888738" w14:textId="77777777" w:rsidR="00E91066" w:rsidRDefault="00E319FC">
      <w:pPr>
        <w:spacing w:after="0" w:line="276" w:lineRule="auto"/>
        <w:ind w:firstLine="720"/>
        <w:jc w:val="both"/>
        <w:rPr>
          <w:rFonts w:ascii="Sylfaen" w:eastAsia="Sylfaen" w:hAnsi="Sylfaen" w:cs="Sylfaen"/>
          <w:sz w:val="24"/>
        </w:rPr>
      </w:pPr>
      <w:r>
        <w:rPr>
          <w:rFonts w:ascii="Sylfaen" w:eastAsia="Sylfaen" w:hAnsi="Sylfaen" w:cs="Sylfaen"/>
          <w:sz w:val="24"/>
        </w:rPr>
        <w:t xml:space="preserve">დაფიქსირებული ღირებულებების  შესწავლით გამოვლინდა, რომ პირველადად დაფიქსირებული ფასი საკმაოდ მაღალია, რაც დაწესებულებებს აძლევს საშუალებას, მოახდინონ ფასთა ცვლილება საკუთარი შეხედულებისამებრ, სააგენტოსთან შეუთანხმებლად. სააგენტოს კი, თავდაპირველი ფასების იდენტიფიცირებისათვის, ბაზრის კვლევის სხვა რაიმე მეთოდი არ აურჩევია; </w:t>
      </w:r>
    </w:p>
    <w:p w14:paraId="56B87D55" w14:textId="77777777" w:rsidR="00E91066" w:rsidRDefault="00E91066">
      <w:pPr>
        <w:spacing w:after="0" w:line="276" w:lineRule="auto"/>
        <w:ind w:firstLine="720"/>
        <w:jc w:val="both"/>
        <w:rPr>
          <w:rFonts w:ascii="Sylfaen" w:eastAsia="Sylfaen" w:hAnsi="Sylfaen" w:cs="Sylfaen"/>
          <w:sz w:val="24"/>
        </w:rPr>
      </w:pPr>
    </w:p>
    <w:p w14:paraId="7EAD07CF" w14:textId="77777777" w:rsidR="00E91066" w:rsidRDefault="00E319FC">
      <w:pPr>
        <w:numPr>
          <w:ilvl w:val="0"/>
          <w:numId w:val="7"/>
        </w:numPr>
        <w:tabs>
          <w:tab w:val="left" w:pos="0"/>
        </w:tabs>
        <w:spacing w:after="0" w:line="276" w:lineRule="auto"/>
        <w:ind w:firstLine="567"/>
        <w:jc w:val="both"/>
        <w:rPr>
          <w:rFonts w:ascii="Sylfaen" w:eastAsia="Sylfaen" w:hAnsi="Sylfaen" w:cs="Sylfaen"/>
          <w:sz w:val="24"/>
        </w:rPr>
      </w:pPr>
      <w:r>
        <w:rPr>
          <w:rFonts w:ascii="Sylfaen" w:eastAsia="Sylfaen" w:hAnsi="Sylfaen" w:cs="Sylfaen"/>
          <w:sz w:val="24"/>
        </w:rPr>
        <w:t xml:space="preserve">ასანაზღაურებლად სააგენტოში წარმოდგენილი ფასების შესწავლით გამოვლინდა, რომ რიგ შემთხვევებში, სახელმწიფო საჭირო მედიკამენტის შესაძენად იხდის საცალო სავაჭრო ქსელში დაფიქსირებულზე მაღალ ფასს. </w:t>
      </w:r>
    </w:p>
    <w:p w14:paraId="4F11798C" w14:textId="77777777" w:rsidR="00E91066" w:rsidRDefault="00E319FC">
      <w:pPr>
        <w:tabs>
          <w:tab w:val="left" w:pos="0"/>
        </w:tabs>
        <w:spacing w:after="0" w:line="276" w:lineRule="auto"/>
        <w:ind w:firstLine="540"/>
        <w:jc w:val="both"/>
        <w:rPr>
          <w:rFonts w:ascii="Sylfaen" w:eastAsia="Sylfaen" w:hAnsi="Sylfaen" w:cs="Sylfaen"/>
          <w:sz w:val="24"/>
        </w:rPr>
      </w:pPr>
      <w:r>
        <w:rPr>
          <w:rFonts w:ascii="Sylfaen" w:eastAsia="Sylfaen" w:hAnsi="Sylfaen" w:cs="Sylfaen"/>
          <w:sz w:val="24"/>
        </w:rPr>
        <w:t>აღნიშნულის მიზეზების ანალიზისას ყურადღება მიიპყრო იმ გარემოებამ, რომ ფაქტობრივად, კონტროლის მიღმაა დარჩენილი დადგენილების ფარგლებში დასაფინანსებელი მედიკამენტების ფასები, რამდენადაც, პროგრამით არ არის განსაზღვრული პირობები მედიკამენტების ფასების საბაზრო ღირებულებასთან შესაბამისობის დადგენის ვალდებულების თაობაზე;</w:t>
      </w:r>
    </w:p>
    <w:p w14:paraId="6C70D8AF" w14:textId="77777777" w:rsidR="00E91066" w:rsidRDefault="00E91066">
      <w:pPr>
        <w:tabs>
          <w:tab w:val="left" w:pos="0"/>
        </w:tabs>
        <w:spacing w:after="0" w:line="276" w:lineRule="auto"/>
        <w:ind w:firstLine="540"/>
        <w:jc w:val="both"/>
        <w:rPr>
          <w:rFonts w:ascii="Sylfaen" w:eastAsia="Sylfaen" w:hAnsi="Sylfaen" w:cs="Sylfaen"/>
          <w:sz w:val="24"/>
        </w:rPr>
      </w:pPr>
    </w:p>
    <w:p w14:paraId="48226C64" w14:textId="77777777" w:rsidR="00E91066" w:rsidRDefault="00E91066">
      <w:pPr>
        <w:tabs>
          <w:tab w:val="left" w:pos="0"/>
        </w:tabs>
        <w:spacing w:after="0" w:line="276" w:lineRule="auto"/>
        <w:ind w:firstLine="720"/>
        <w:jc w:val="both"/>
        <w:rPr>
          <w:rFonts w:ascii="Sylfaen" w:eastAsia="Sylfaen" w:hAnsi="Sylfaen" w:cs="Sylfaen"/>
          <w:sz w:val="24"/>
        </w:rPr>
      </w:pPr>
    </w:p>
    <w:p w14:paraId="6BA5146A" w14:textId="77777777" w:rsidR="00E91066" w:rsidRDefault="00E91066">
      <w:pPr>
        <w:spacing w:before="240" w:after="240" w:line="276" w:lineRule="auto"/>
        <w:ind w:left="426"/>
        <w:jc w:val="both"/>
        <w:rPr>
          <w:rFonts w:ascii="Sylfaen" w:eastAsia="Sylfaen" w:hAnsi="Sylfaen" w:cs="Sylfaen"/>
          <w:sz w:val="24"/>
        </w:rPr>
      </w:pPr>
    </w:p>
    <w:p w14:paraId="370D096A" w14:textId="77777777" w:rsidR="00E91066" w:rsidRDefault="00E91066">
      <w:pPr>
        <w:rPr>
          <w:rFonts w:ascii="Calibri" w:eastAsia="Calibri" w:hAnsi="Calibri" w:cs="Calibri"/>
        </w:rPr>
      </w:pPr>
    </w:p>
    <w:sectPr w:rsidR="00E910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46BE1"/>
    <w:multiLevelType w:val="multilevel"/>
    <w:tmpl w:val="A89C0EB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4E2A4C"/>
    <w:multiLevelType w:val="multilevel"/>
    <w:tmpl w:val="E6E0E03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FB86C4C"/>
    <w:multiLevelType w:val="multilevel"/>
    <w:tmpl w:val="D96220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4F83D5F"/>
    <w:multiLevelType w:val="multilevel"/>
    <w:tmpl w:val="6854FB3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38A49A3"/>
    <w:multiLevelType w:val="multilevel"/>
    <w:tmpl w:val="6EFA08A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B6C2AF4"/>
    <w:multiLevelType w:val="multilevel"/>
    <w:tmpl w:val="0B32DE1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6105EA4"/>
    <w:multiLevelType w:val="multilevel"/>
    <w:tmpl w:val="2B860D1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A6C176D"/>
    <w:multiLevelType w:val="multilevel"/>
    <w:tmpl w:val="ECB812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E0B4C71"/>
    <w:multiLevelType w:val="multilevel"/>
    <w:tmpl w:val="9F343C0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F6401B7"/>
    <w:multiLevelType w:val="multilevel"/>
    <w:tmpl w:val="E3B65D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4"/>
  </w:num>
  <w:num w:numId="3">
    <w:abstractNumId w:val="9"/>
  </w:num>
  <w:num w:numId="4">
    <w:abstractNumId w:val="0"/>
  </w:num>
  <w:num w:numId="5">
    <w:abstractNumId w:val="3"/>
  </w:num>
  <w:num w:numId="6">
    <w:abstractNumId w:val="6"/>
  </w:num>
  <w:num w:numId="7">
    <w:abstractNumId w:val="5"/>
  </w:num>
  <w:num w:numId="8">
    <w:abstractNumId w:val="8"/>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066"/>
    <w:rsid w:val="000F4208"/>
    <w:rsid w:val="002063E0"/>
    <w:rsid w:val="00217AC0"/>
    <w:rsid w:val="00314156"/>
    <w:rsid w:val="003331FF"/>
    <w:rsid w:val="0049009D"/>
    <w:rsid w:val="00562056"/>
    <w:rsid w:val="00580B98"/>
    <w:rsid w:val="008F0257"/>
    <w:rsid w:val="00954C37"/>
    <w:rsid w:val="00A02922"/>
    <w:rsid w:val="00A56A78"/>
    <w:rsid w:val="00CB1EFB"/>
    <w:rsid w:val="00CC1BB7"/>
    <w:rsid w:val="00CE2447"/>
    <w:rsid w:val="00DD0CD8"/>
    <w:rsid w:val="00E319FC"/>
    <w:rsid w:val="00E72A64"/>
    <w:rsid w:val="00E91066"/>
    <w:rsid w:val="00EA0E30"/>
    <w:rsid w:val="00FC389F"/>
    <w:rsid w:val="00FF26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723A8"/>
  <w15:docId w15:val="{9E123286-85E8-4955-92DE-A3008E06D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14156"/>
    <w:rPr>
      <w:sz w:val="16"/>
      <w:szCs w:val="16"/>
    </w:rPr>
  </w:style>
  <w:style w:type="paragraph" w:styleId="CommentText">
    <w:name w:val="annotation text"/>
    <w:basedOn w:val="Normal"/>
    <w:link w:val="CommentTextChar"/>
    <w:uiPriority w:val="99"/>
    <w:semiHidden/>
    <w:unhideWhenUsed/>
    <w:rsid w:val="00314156"/>
    <w:pPr>
      <w:spacing w:line="240" w:lineRule="auto"/>
    </w:pPr>
    <w:rPr>
      <w:sz w:val="20"/>
      <w:szCs w:val="20"/>
    </w:rPr>
  </w:style>
  <w:style w:type="character" w:customStyle="1" w:styleId="CommentTextChar">
    <w:name w:val="Comment Text Char"/>
    <w:basedOn w:val="DefaultParagraphFont"/>
    <w:link w:val="CommentText"/>
    <w:uiPriority w:val="99"/>
    <w:semiHidden/>
    <w:rsid w:val="00314156"/>
    <w:rPr>
      <w:sz w:val="20"/>
      <w:szCs w:val="20"/>
    </w:rPr>
  </w:style>
  <w:style w:type="paragraph" w:styleId="CommentSubject">
    <w:name w:val="annotation subject"/>
    <w:basedOn w:val="CommentText"/>
    <w:next w:val="CommentText"/>
    <w:link w:val="CommentSubjectChar"/>
    <w:uiPriority w:val="99"/>
    <w:semiHidden/>
    <w:unhideWhenUsed/>
    <w:rsid w:val="00314156"/>
    <w:rPr>
      <w:b/>
      <w:bCs/>
    </w:rPr>
  </w:style>
  <w:style w:type="character" w:customStyle="1" w:styleId="CommentSubjectChar">
    <w:name w:val="Comment Subject Char"/>
    <w:basedOn w:val="CommentTextChar"/>
    <w:link w:val="CommentSubject"/>
    <w:uiPriority w:val="99"/>
    <w:semiHidden/>
    <w:rsid w:val="00314156"/>
    <w:rPr>
      <w:b/>
      <w:bCs/>
      <w:sz w:val="20"/>
      <w:szCs w:val="20"/>
    </w:rPr>
  </w:style>
  <w:style w:type="paragraph" w:styleId="BalloonText">
    <w:name w:val="Balloon Text"/>
    <w:basedOn w:val="Normal"/>
    <w:link w:val="BalloonTextChar"/>
    <w:uiPriority w:val="99"/>
    <w:semiHidden/>
    <w:unhideWhenUsed/>
    <w:rsid w:val="003141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415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6479D8-CE70-45C2-81F9-D175AD7D9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11</Pages>
  <Words>2870</Words>
  <Characters>16364</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Kakhaber Dzimistarishvili</dc:creator>
  <cp:lastModifiedBy>Kakhaber Dzimistarishvili</cp:lastModifiedBy>
  <cp:revision>6</cp:revision>
  <dcterms:created xsi:type="dcterms:W3CDTF">2018-05-14T07:37:00Z</dcterms:created>
  <dcterms:modified xsi:type="dcterms:W3CDTF">2018-06-01T11:08:00Z</dcterms:modified>
</cp:coreProperties>
</file>